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520" w:rsidRDefault="00866EEA" w:rsidP="00936520">
      <w:pPr>
        <w:pBdr>
          <w:top w:val="single" w:sz="4" w:space="1" w:color="auto"/>
          <w:left w:val="single" w:sz="4" w:space="4" w:color="auto"/>
          <w:bottom w:val="single" w:sz="4" w:space="1" w:color="auto"/>
          <w:right w:val="single" w:sz="4" w:space="4" w:color="auto"/>
        </w:pBdr>
        <w:rPr>
          <w:b/>
          <w:color w:val="FF0000"/>
          <w:sz w:val="28"/>
          <w:szCs w:val="28"/>
        </w:rPr>
      </w:pPr>
      <w:r>
        <w:rPr>
          <w:b/>
          <w:noProof/>
          <w:lang w:eastAsia="fr-FR"/>
        </w:rPr>
        <w:drawing>
          <wp:inline distT="0" distB="0" distL="0" distR="0">
            <wp:extent cx="1435564" cy="477652"/>
            <wp:effectExtent l="0" t="0" r="0" b="0"/>
            <wp:docPr id="2" name="Image 2" descr="C:\Users\ferkatadji\Desktop\logo_orleans_mairi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katadji\Desktop\logo_orleans_mairie_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4091" cy="477162"/>
                    </a:xfrm>
                    <a:prstGeom prst="rect">
                      <a:avLst/>
                    </a:prstGeom>
                    <a:noFill/>
                    <a:ln>
                      <a:noFill/>
                    </a:ln>
                  </pic:spPr>
                </pic:pic>
              </a:graphicData>
            </a:graphic>
          </wp:inline>
        </w:drawing>
      </w:r>
      <w:r w:rsidR="00936520">
        <w:rPr>
          <w:rFonts w:ascii="Arial" w:hAnsi="Arial" w:cs="Arial"/>
          <w:noProof/>
        </w:rPr>
        <w:t xml:space="preserve">    </w:t>
      </w:r>
      <w:r w:rsidR="00590BAD">
        <w:rPr>
          <w:rFonts w:ascii="Arial" w:hAnsi="Arial" w:cs="Arial"/>
          <w:noProof/>
        </w:rPr>
        <w:t xml:space="preserve">           </w:t>
      </w:r>
      <w:r w:rsidR="00936520">
        <w:rPr>
          <w:rFonts w:ascii="Arial" w:hAnsi="Arial" w:cs="Arial"/>
          <w:noProof/>
        </w:rPr>
        <w:t xml:space="preserve">          </w:t>
      </w:r>
      <w:r w:rsidR="00936520" w:rsidRPr="00DF06C1">
        <w:rPr>
          <w:rFonts w:ascii="Arial" w:hAnsi="Arial" w:cs="Arial"/>
          <w:noProof/>
          <w:lang w:eastAsia="fr-FR"/>
        </w:rPr>
        <w:drawing>
          <wp:inline distT="0" distB="0" distL="0" distR="0" wp14:anchorId="66B6B331" wp14:editId="0A0540E3">
            <wp:extent cx="1037492" cy="51874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0996" cy="520498"/>
                    </a:xfrm>
                    <a:prstGeom prst="rect">
                      <a:avLst/>
                    </a:prstGeom>
                  </pic:spPr>
                </pic:pic>
              </a:graphicData>
            </a:graphic>
          </wp:inline>
        </w:drawing>
      </w:r>
      <w:r w:rsidR="00936520">
        <w:rPr>
          <w:rFonts w:ascii="Arial" w:hAnsi="Arial" w:cs="Arial"/>
          <w:noProof/>
        </w:rPr>
        <w:t xml:space="preserve">       </w:t>
      </w:r>
      <w:r w:rsidR="00590BAD">
        <w:rPr>
          <w:rFonts w:ascii="Arial" w:hAnsi="Arial" w:cs="Arial"/>
          <w:noProof/>
        </w:rPr>
        <w:t xml:space="preserve">          </w:t>
      </w:r>
      <w:r w:rsidR="00936520">
        <w:rPr>
          <w:rFonts w:ascii="Arial" w:hAnsi="Arial" w:cs="Arial"/>
          <w:noProof/>
        </w:rPr>
        <w:t xml:space="preserve">        </w:t>
      </w:r>
      <w:r w:rsidR="00936520" w:rsidRPr="00936520">
        <w:rPr>
          <w:rFonts w:ascii="Arial" w:hAnsi="Arial" w:cs="Arial"/>
          <w:noProof/>
          <w:lang w:eastAsia="fr-FR"/>
        </w:rPr>
        <w:drawing>
          <wp:inline distT="0" distB="0" distL="0" distR="0" wp14:anchorId="55C47BEC" wp14:editId="6DD2F40F">
            <wp:extent cx="1066800" cy="48064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846" t="47846" r="84487" b="43744"/>
                    <a:stretch/>
                  </pic:blipFill>
                  <pic:spPr bwMode="auto">
                    <a:xfrm>
                      <a:off x="0" y="0"/>
                      <a:ext cx="1066800" cy="480646"/>
                    </a:xfrm>
                    <a:prstGeom prst="rect">
                      <a:avLst/>
                    </a:prstGeom>
                    <a:noFill/>
                    <a:ln>
                      <a:noFill/>
                    </a:ln>
                    <a:extLst/>
                  </pic:spPr>
                </pic:pic>
              </a:graphicData>
            </a:graphic>
          </wp:inline>
        </w:drawing>
      </w:r>
      <w:r w:rsidR="00E90BA2">
        <w:rPr>
          <w:rFonts w:ascii="Arial" w:hAnsi="Arial" w:cs="Arial"/>
          <w:noProof/>
        </w:rPr>
        <w:t xml:space="preserve">   </w:t>
      </w:r>
    </w:p>
    <w:p w:rsidR="0029015A" w:rsidRDefault="00566455" w:rsidP="00866EE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29015A">
        <w:rPr>
          <w:rFonts w:ascii="Arial" w:hAnsi="Arial" w:cs="Arial"/>
          <w:b/>
          <w:sz w:val="28"/>
          <w:szCs w:val="28"/>
        </w:rPr>
        <w:t xml:space="preserve">Appel à candidature pour une résidence d’écriture </w:t>
      </w:r>
    </w:p>
    <w:p w:rsidR="00566455" w:rsidRPr="0029015A" w:rsidRDefault="00566455" w:rsidP="00866EE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roofErr w:type="gramStart"/>
      <w:r w:rsidRPr="0029015A">
        <w:rPr>
          <w:rFonts w:ascii="Arial" w:hAnsi="Arial" w:cs="Arial"/>
          <w:b/>
          <w:sz w:val="28"/>
          <w:szCs w:val="28"/>
        </w:rPr>
        <w:t>en</w:t>
      </w:r>
      <w:proofErr w:type="gramEnd"/>
      <w:r w:rsidRPr="0029015A">
        <w:rPr>
          <w:rFonts w:ascii="Arial" w:hAnsi="Arial" w:cs="Arial"/>
          <w:b/>
          <w:sz w:val="28"/>
          <w:szCs w:val="28"/>
        </w:rPr>
        <w:t xml:space="preserve"> bande dessinée</w:t>
      </w:r>
    </w:p>
    <w:p w:rsidR="0029015A" w:rsidRPr="0029015A" w:rsidRDefault="0029015A" w:rsidP="0029015A">
      <w:pPr>
        <w:contextualSpacing/>
        <w:jc w:val="both"/>
        <w:rPr>
          <w:rFonts w:ascii="Arial" w:hAnsi="Arial" w:cs="Arial"/>
          <w:sz w:val="20"/>
          <w:szCs w:val="20"/>
        </w:rPr>
      </w:pPr>
    </w:p>
    <w:p w:rsidR="00566455" w:rsidRPr="0029015A" w:rsidRDefault="00566455" w:rsidP="0029015A">
      <w:pPr>
        <w:contextualSpacing/>
        <w:jc w:val="both"/>
        <w:rPr>
          <w:rFonts w:ascii="Arial" w:hAnsi="Arial" w:cs="Arial"/>
          <w:sz w:val="20"/>
          <w:szCs w:val="20"/>
        </w:rPr>
      </w:pPr>
      <w:r w:rsidRPr="0029015A">
        <w:rPr>
          <w:rFonts w:ascii="Arial" w:hAnsi="Arial" w:cs="Arial"/>
          <w:sz w:val="20"/>
          <w:szCs w:val="20"/>
        </w:rPr>
        <w:t xml:space="preserve">Le ministère de la culture a placé l’année 2020 sous le signe de la BD. L’association </w:t>
      </w:r>
      <w:r w:rsidR="00C33C74" w:rsidRPr="0029015A">
        <w:rPr>
          <w:rFonts w:ascii="Arial" w:hAnsi="Arial" w:cs="Arial"/>
          <w:sz w:val="20"/>
          <w:szCs w:val="20"/>
        </w:rPr>
        <w:t xml:space="preserve">France </w:t>
      </w:r>
      <w:r w:rsidRPr="0029015A">
        <w:rPr>
          <w:rFonts w:ascii="Arial" w:hAnsi="Arial" w:cs="Arial"/>
          <w:sz w:val="20"/>
          <w:szCs w:val="20"/>
        </w:rPr>
        <w:t xml:space="preserve"> Urbaine s’associe au Centre national du Livre, à la ville d’Orléans et à </w:t>
      </w:r>
      <w:r w:rsidR="000E6B86" w:rsidRPr="0029015A">
        <w:rPr>
          <w:rFonts w:ascii="Arial" w:hAnsi="Arial" w:cs="Arial"/>
          <w:sz w:val="20"/>
          <w:szCs w:val="20"/>
        </w:rPr>
        <w:t>neuf</w:t>
      </w:r>
      <w:r w:rsidRPr="0029015A">
        <w:rPr>
          <w:rFonts w:ascii="Arial" w:hAnsi="Arial" w:cs="Arial"/>
          <w:sz w:val="20"/>
          <w:szCs w:val="20"/>
        </w:rPr>
        <w:t xml:space="preserve"> autres </w:t>
      </w:r>
      <w:r w:rsidR="00F41246" w:rsidRPr="0029015A">
        <w:rPr>
          <w:rFonts w:ascii="Arial" w:hAnsi="Arial" w:cs="Arial"/>
          <w:sz w:val="20"/>
          <w:szCs w:val="20"/>
        </w:rPr>
        <w:t>collectivités</w:t>
      </w:r>
      <w:r w:rsidRPr="0029015A">
        <w:rPr>
          <w:rFonts w:ascii="Arial" w:hAnsi="Arial" w:cs="Arial"/>
          <w:sz w:val="20"/>
          <w:szCs w:val="20"/>
        </w:rPr>
        <w:t xml:space="preserve"> pour </w:t>
      </w:r>
      <w:r w:rsidR="000E6B86" w:rsidRPr="0029015A">
        <w:rPr>
          <w:rFonts w:ascii="Arial" w:hAnsi="Arial" w:cs="Arial"/>
          <w:sz w:val="20"/>
          <w:szCs w:val="20"/>
        </w:rPr>
        <w:t>promouvoir la création artistique et la bande dessinée.</w:t>
      </w:r>
    </w:p>
    <w:p w:rsidR="0029015A" w:rsidRPr="0029015A" w:rsidRDefault="0029015A" w:rsidP="0029015A">
      <w:pPr>
        <w:contextualSpacing/>
        <w:jc w:val="both"/>
        <w:rPr>
          <w:rFonts w:ascii="Arial" w:hAnsi="Arial" w:cs="Arial"/>
          <w:sz w:val="20"/>
          <w:szCs w:val="20"/>
        </w:rPr>
      </w:pPr>
    </w:p>
    <w:p w:rsidR="000F4D67" w:rsidRPr="0029015A" w:rsidRDefault="000F4D67" w:rsidP="0029015A">
      <w:pPr>
        <w:contextualSpacing/>
        <w:jc w:val="both"/>
        <w:rPr>
          <w:rFonts w:ascii="Arial" w:hAnsi="Arial" w:cs="Arial"/>
          <w:sz w:val="20"/>
          <w:szCs w:val="20"/>
        </w:rPr>
      </w:pPr>
      <w:r w:rsidRPr="0029015A">
        <w:rPr>
          <w:rFonts w:ascii="Arial" w:hAnsi="Arial" w:cs="Arial"/>
          <w:sz w:val="20"/>
          <w:szCs w:val="20"/>
        </w:rPr>
        <w:t>S’agissant de bande dessinée</w:t>
      </w:r>
      <w:r w:rsidR="00866EEA" w:rsidRPr="0029015A">
        <w:rPr>
          <w:rFonts w:ascii="Arial" w:hAnsi="Arial" w:cs="Arial"/>
          <w:sz w:val="20"/>
          <w:szCs w:val="20"/>
        </w:rPr>
        <w:t xml:space="preserve"> nous désignons ci-dessous par l</w:t>
      </w:r>
      <w:r w:rsidRPr="0029015A">
        <w:rPr>
          <w:rFonts w:ascii="Arial" w:hAnsi="Arial" w:cs="Arial"/>
          <w:sz w:val="20"/>
          <w:szCs w:val="20"/>
        </w:rPr>
        <w:t>’auteur</w:t>
      </w:r>
      <w:r w:rsidR="00000E8A" w:rsidRPr="0029015A">
        <w:rPr>
          <w:rFonts w:ascii="Arial" w:hAnsi="Arial" w:cs="Arial"/>
          <w:sz w:val="20"/>
          <w:szCs w:val="20"/>
        </w:rPr>
        <w:t xml:space="preserve">/l’autrice </w:t>
      </w:r>
      <w:r w:rsidR="00866EEA" w:rsidRPr="0029015A">
        <w:rPr>
          <w:rFonts w:ascii="Arial" w:hAnsi="Arial" w:cs="Arial"/>
          <w:sz w:val="20"/>
          <w:szCs w:val="20"/>
        </w:rPr>
        <w:t>ou le candidat</w:t>
      </w:r>
      <w:r w:rsidR="00000E8A" w:rsidRPr="0029015A">
        <w:rPr>
          <w:rFonts w:ascii="Arial" w:hAnsi="Arial" w:cs="Arial"/>
          <w:sz w:val="20"/>
          <w:szCs w:val="20"/>
        </w:rPr>
        <w:t>/la candidate</w:t>
      </w:r>
      <w:r w:rsidRPr="0029015A">
        <w:rPr>
          <w:rFonts w:ascii="Arial" w:hAnsi="Arial" w:cs="Arial"/>
          <w:sz w:val="20"/>
          <w:szCs w:val="20"/>
        </w:rPr>
        <w:t>, l’unique auteur</w:t>
      </w:r>
      <w:r w:rsidR="00637ADB" w:rsidRPr="0029015A">
        <w:rPr>
          <w:rFonts w:ascii="Arial" w:hAnsi="Arial" w:cs="Arial"/>
          <w:sz w:val="20"/>
          <w:szCs w:val="20"/>
        </w:rPr>
        <w:t xml:space="preserve"> ou autrice</w:t>
      </w:r>
      <w:r w:rsidRPr="0029015A">
        <w:rPr>
          <w:rFonts w:ascii="Arial" w:hAnsi="Arial" w:cs="Arial"/>
          <w:sz w:val="20"/>
          <w:szCs w:val="20"/>
        </w:rPr>
        <w:t xml:space="preserve"> ou le duo scénariste et dessinateur</w:t>
      </w:r>
      <w:r w:rsidR="00637ADB" w:rsidRPr="0029015A">
        <w:rPr>
          <w:rFonts w:ascii="Arial" w:hAnsi="Arial" w:cs="Arial"/>
          <w:sz w:val="20"/>
          <w:szCs w:val="20"/>
        </w:rPr>
        <w:t>/dessinatrice</w:t>
      </w:r>
      <w:r w:rsidRPr="0029015A">
        <w:rPr>
          <w:rFonts w:ascii="Arial" w:hAnsi="Arial" w:cs="Arial"/>
          <w:sz w:val="20"/>
          <w:szCs w:val="20"/>
        </w:rPr>
        <w:t>.</w:t>
      </w:r>
    </w:p>
    <w:p w:rsidR="0029015A" w:rsidRPr="0029015A" w:rsidRDefault="0029015A" w:rsidP="0029015A">
      <w:pPr>
        <w:contextualSpacing/>
        <w:jc w:val="both"/>
        <w:rPr>
          <w:rFonts w:ascii="Arial" w:hAnsi="Arial" w:cs="Arial"/>
          <w:sz w:val="20"/>
          <w:szCs w:val="20"/>
        </w:rPr>
      </w:pPr>
    </w:p>
    <w:p w:rsidR="00EB10C5" w:rsidRPr="0029015A" w:rsidRDefault="00EB10C5" w:rsidP="0029015A">
      <w:pPr>
        <w:contextualSpacing/>
        <w:jc w:val="both"/>
        <w:rPr>
          <w:rFonts w:ascii="Arial" w:hAnsi="Arial" w:cs="Arial"/>
          <w:sz w:val="20"/>
          <w:szCs w:val="20"/>
        </w:rPr>
      </w:pPr>
      <w:r w:rsidRPr="0029015A">
        <w:rPr>
          <w:rFonts w:ascii="Arial" w:hAnsi="Arial" w:cs="Arial"/>
          <w:sz w:val="20"/>
          <w:szCs w:val="20"/>
        </w:rPr>
        <w:t xml:space="preserve">La résidence </w:t>
      </w:r>
      <w:r w:rsidR="000E6B86" w:rsidRPr="0029015A">
        <w:rPr>
          <w:rFonts w:ascii="Arial" w:hAnsi="Arial" w:cs="Arial"/>
          <w:sz w:val="20"/>
          <w:szCs w:val="20"/>
        </w:rPr>
        <w:t xml:space="preserve">d’écriture </w:t>
      </w:r>
      <w:r w:rsidRPr="0029015A">
        <w:rPr>
          <w:rFonts w:ascii="Arial" w:hAnsi="Arial" w:cs="Arial"/>
          <w:sz w:val="20"/>
          <w:szCs w:val="20"/>
        </w:rPr>
        <w:t xml:space="preserve">d’une </w:t>
      </w:r>
      <w:r w:rsidRPr="0029015A">
        <w:rPr>
          <w:rFonts w:ascii="Arial" w:hAnsi="Arial" w:cs="Arial"/>
          <w:b/>
          <w:sz w:val="20"/>
          <w:szCs w:val="20"/>
        </w:rPr>
        <w:t xml:space="preserve">durée </w:t>
      </w:r>
      <w:r w:rsidR="00590BAD" w:rsidRPr="0029015A">
        <w:rPr>
          <w:rFonts w:ascii="Arial" w:hAnsi="Arial" w:cs="Arial"/>
          <w:b/>
          <w:sz w:val="20"/>
          <w:szCs w:val="20"/>
        </w:rPr>
        <w:t>de</w:t>
      </w:r>
      <w:r w:rsidR="00F41246" w:rsidRPr="0029015A">
        <w:rPr>
          <w:rFonts w:ascii="Arial" w:hAnsi="Arial" w:cs="Arial"/>
          <w:b/>
          <w:sz w:val="20"/>
          <w:szCs w:val="20"/>
        </w:rPr>
        <w:t xml:space="preserve"> </w:t>
      </w:r>
      <w:r w:rsidR="000E6B86" w:rsidRPr="0029015A">
        <w:rPr>
          <w:rFonts w:ascii="Arial" w:hAnsi="Arial" w:cs="Arial"/>
          <w:b/>
          <w:sz w:val="20"/>
          <w:szCs w:val="20"/>
        </w:rPr>
        <w:t>4</w:t>
      </w:r>
      <w:r w:rsidRPr="0029015A">
        <w:rPr>
          <w:rFonts w:ascii="Arial" w:hAnsi="Arial" w:cs="Arial"/>
          <w:b/>
          <w:sz w:val="20"/>
          <w:szCs w:val="20"/>
        </w:rPr>
        <w:t xml:space="preserve"> mois</w:t>
      </w:r>
      <w:r w:rsidRPr="0029015A">
        <w:rPr>
          <w:rFonts w:ascii="Arial" w:hAnsi="Arial" w:cs="Arial"/>
          <w:sz w:val="20"/>
          <w:szCs w:val="20"/>
        </w:rPr>
        <w:t xml:space="preserve"> débutera </w:t>
      </w:r>
      <w:r w:rsidR="00F41246" w:rsidRPr="0029015A">
        <w:rPr>
          <w:rFonts w:ascii="Arial" w:hAnsi="Arial" w:cs="Arial"/>
          <w:sz w:val="20"/>
          <w:szCs w:val="20"/>
        </w:rPr>
        <w:t xml:space="preserve">avant la fin de l’année 2020 pour se terminer au cours du 1er </w:t>
      </w:r>
      <w:r w:rsidR="00C33C74" w:rsidRPr="0029015A">
        <w:rPr>
          <w:rFonts w:ascii="Arial" w:hAnsi="Arial" w:cs="Arial"/>
          <w:sz w:val="20"/>
          <w:szCs w:val="20"/>
        </w:rPr>
        <w:t>semestre</w:t>
      </w:r>
      <w:r w:rsidR="00F41246" w:rsidRPr="0029015A">
        <w:rPr>
          <w:rFonts w:ascii="Arial" w:hAnsi="Arial" w:cs="Arial"/>
          <w:sz w:val="20"/>
          <w:szCs w:val="20"/>
        </w:rPr>
        <w:t xml:space="preserve"> 2021</w:t>
      </w:r>
      <w:r w:rsidRPr="0029015A">
        <w:rPr>
          <w:rFonts w:ascii="Arial" w:hAnsi="Arial" w:cs="Arial"/>
          <w:sz w:val="20"/>
          <w:szCs w:val="20"/>
        </w:rPr>
        <w:t>.</w:t>
      </w:r>
    </w:p>
    <w:p w:rsidR="0029015A" w:rsidRPr="0029015A" w:rsidRDefault="0029015A" w:rsidP="0029015A">
      <w:pPr>
        <w:contextualSpacing/>
        <w:jc w:val="both"/>
        <w:rPr>
          <w:rFonts w:ascii="Arial" w:hAnsi="Arial" w:cs="Arial"/>
          <w:b/>
          <w:sz w:val="20"/>
          <w:szCs w:val="20"/>
          <w:u w:val="single"/>
        </w:rPr>
      </w:pPr>
    </w:p>
    <w:p w:rsidR="0029015A" w:rsidRPr="0029015A" w:rsidRDefault="0029015A" w:rsidP="0029015A">
      <w:pPr>
        <w:contextualSpacing/>
        <w:jc w:val="both"/>
        <w:rPr>
          <w:rFonts w:ascii="Arial" w:hAnsi="Arial" w:cs="Arial"/>
          <w:b/>
          <w:sz w:val="20"/>
          <w:szCs w:val="20"/>
          <w:u w:val="single"/>
        </w:rPr>
      </w:pPr>
    </w:p>
    <w:p w:rsidR="00C751FA" w:rsidRPr="0029015A" w:rsidRDefault="00C751FA" w:rsidP="0029015A">
      <w:pPr>
        <w:contextualSpacing/>
        <w:jc w:val="both"/>
        <w:rPr>
          <w:rFonts w:ascii="Arial" w:hAnsi="Arial" w:cs="Arial"/>
          <w:b/>
          <w:sz w:val="20"/>
          <w:szCs w:val="20"/>
          <w:u w:val="single"/>
        </w:rPr>
      </w:pPr>
      <w:r w:rsidRPr="0029015A">
        <w:rPr>
          <w:rFonts w:ascii="Arial" w:hAnsi="Arial" w:cs="Arial"/>
          <w:b/>
          <w:sz w:val="20"/>
          <w:szCs w:val="20"/>
          <w:u w:val="single"/>
        </w:rPr>
        <w:t>OBJECTIFS :</w:t>
      </w:r>
    </w:p>
    <w:p w:rsidR="00C751FA" w:rsidRPr="0029015A" w:rsidRDefault="00C751FA" w:rsidP="0029015A">
      <w:pPr>
        <w:pStyle w:val="Paragraphedeliste"/>
        <w:numPr>
          <w:ilvl w:val="0"/>
          <w:numId w:val="6"/>
        </w:numPr>
        <w:jc w:val="both"/>
        <w:rPr>
          <w:rFonts w:ascii="Arial" w:hAnsi="Arial" w:cs="Arial"/>
          <w:sz w:val="20"/>
          <w:szCs w:val="20"/>
        </w:rPr>
      </w:pPr>
      <w:r w:rsidRPr="0029015A">
        <w:rPr>
          <w:rFonts w:ascii="Arial" w:hAnsi="Arial" w:cs="Arial"/>
          <w:sz w:val="20"/>
          <w:szCs w:val="20"/>
        </w:rPr>
        <w:t>Valoriser un ou des auteurs</w:t>
      </w:r>
      <w:r w:rsidR="000E6B86" w:rsidRPr="0029015A">
        <w:rPr>
          <w:rFonts w:ascii="Arial" w:hAnsi="Arial" w:cs="Arial"/>
          <w:sz w:val="20"/>
          <w:szCs w:val="20"/>
        </w:rPr>
        <w:t>/autrices</w:t>
      </w:r>
      <w:r w:rsidRPr="0029015A">
        <w:rPr>
          <w:rFonts w:ascii="Arial" w:hAnsi="Arial" w:cs="Arial"/>
          <w:sz w:val="20"/>
          <w:szCs w:val="20"/>
        </w:rPr>
        <w:t xml:space="preserve"> </w:t>
      </w:r>
      <w:r w:rsidR="00F41246" w:rsidRPr="0029015A">
        <w:rPr>
          <w:rFonts w:ascii="Arial" w:hAnsi="Arial" w:cs="Arial"/>
          <w:sz w:val="20"/>
          <w:szCs w:val="20"/>
        </w:rPr>
        <w:t xml:space="preserve">français </w:t>
      </w:r>
      <w:r w:rsidR="00590BAD" w:rsidRPr="0029015A">
        <w:rPr>
          <w:rFonts w:ascii="Arial" w:hAnsi="Arial" w:cs="Arial"/>
          <w:sz w:val="20"/>
          <w:szCs w:val="20"/>
        </w:rPr>
        <w:t>ou</w:t>
      </w:r>
      <w:r w:rsidR="00F41246" w:rsidRPr="0029015A">
        <w:rPr>
          <w:rFonts w:ascii="Arial" w:hAnsi="Arial" w:cs="Arial"/>
          <w:sz w:val="20"/>
          <w:szCs w:val="20"/>
        </w:rPr>
        <w:t xml:space="preserve"> belges </w:t>
      </w:r>
      <w:r w:rsidRPr="0029015A">
        <w:rPr>
          <w:rFonts w:ascii="Arial" w:hAnsi="Arial" w:cs="Arial"/>
          <w:sz w:val="20"/>
          <w:szCs w:val="20"/>
        </w:rPr>
        <w:t>de bande dessinée</w:t>
      </w:r>
      <w:r w:rsidR="00590BAD" w:rsidRPr="0029015A">
        <w:rPr>
          <w:rFonts w:ascii="Arial" w:hAnsi="Arial" w:cs="Arial"/>
          <w:sz w:val="20"/>
          <w:szCs w:val="20"/>
        </w:rPr>
        <w:t> ;</w:t>
      </w:r>
    </w:p>
    <w:p w:rsidR="00C751FA" w:rsidRPr="0029015A" w:rsidRDefault="00C751FA" w:rsidP="0029015A">
      <w:pPr>
        <w:pStyle w:val="Paragraphedeliste"/>
        <w:numPr>
          <w:ilvl w:val="0"/>
          <w:numId w:val="6"/>
        </w:numPr>
        <w:jc w:val="both"/>
        <w:rPr>
          <w:rFonts w:ascii="Arial" w:hAnsi="Arial" w:cs="Arial"/>
          <w:sz w:val="20"/>
          <w:szCs w:val="20"/>
        </w:rPr>
      </w:pPr>
      <w:r w:rsidRPr="0029015A">
        <w:rPr>
          <w:rFonts w:ascii="Arial" w:hAnsi="Arial" w:cs="Arial"/>
          <w:sz w:val="20"/>
          <w:szCs w:val="20"/>
        </w:rPr>
        <w:t>Faire connaître la bande dessinée comme un art de l’écriture et un art graphique auprès d’un public large et en particulier les jeunes</w:t>
      </w:r>
      <w:r w:rsidR="00590BAD" w:rsidRPr="0029015A">
        <w:rPr>
          <w:rFonts w:ascii="Arial" w:hAnsi="Arial" w:cs="Arial"/>
          <w:sz w:val="20"/>
          <w:szCs w:val="20"/>
        </w:rPr>
        <w:t> ;</w:t>
      </w:r>
    </w:p>
    <w:p w:rsidR="00C751FA" w:rsidRPr="0029015A" w:rsidRDefault="00C751FA" w:rsidP="0029015A">
      <w:pPr>
        <w:pStyle w:val="Paragraphedeliste"/>
        <w:numPr>
          <w:ilvl w:val="0"/>
          <w:numId w:val="6"/>
        </w:numPr>
        <w:jc w:val="both"/>
        <w:rPr>
          <w:rFonts w:ascii="Arial" w:hAnsi="Arial" w:cs="Arial"/>
          <w:sz w:val="20"/>
          <w:szCs w:val="20"/>
        </w:rPr>
      </w:pPr>
      <w:r w:rsidRPr="0029015A">
        <w:rPr>
          <w:rFonts w:ascii="Arial" w:hAnsi="Arial" w:cs="Arial"/>
          <w:sz w:val="20"/>
          <w:szCs w:val="20"/>
        </w:rPr>
        <w:t>Faire découvrir la ville d’Orléans sous un angle original</w:t>
      </w:r>
      <w:r w:rsidR="00866EEA" w:rsidRPr="0029015A">
        <w:rPr>
          <w:rFonts w:ascii="Arial" w:hAnsi="Arial" w:cs="Arial"/>
          <w:sz w:val="20"/>
          <w:szCs w:val="20"/>
        </w:rPr>
        <w:t>, créatif et valoriser à cet effet l’acte de</w:t>
      </w:r>
      <w:r w:rsidRPr="0029015A">
        <w:rPr>
          <w:rFonts w:ascii="Arial" w:hAnsi="Arial" w:cs="Arial"/>
          <w:sz w:val="20"/>
          <w:szCs w:val="20"/>
        </w:rPr>
        <w:t xml:space="preserve"> création artistique</w:t>
      </w:r>
      <w:r w:rsidR="000E6B86" w:rsidRPr="0029015A">
        <w:rPr>
          <w:rFonts w:ascii="Arial" w:hAnsi="Arial" w:cs="Arial"/>
          <w:sz w:val="20"/>
          <w:szCs w:val="20"/>
        </w:rPr>
        <w:t>.</w:t>
      </w:r>
    </w:p>
    <w:p w:rsidR="0029015A" w:rsidRPr="0029015A" w:rsidRDefault="0029015A" w:rsidP="0029015A">
      <w:pPr>
        <w:contextualSpacing/>
        <w:jc w:val="both"/>
        <w:rPr>
          <w:rFonts w:ascii="Arial" w:hAnsi="Arial" w:cs="Arial"/>
          <w:b/>
          <w:sz w:val="20"/>
          <w:szCs w:val="20"/>
          <w:u w:val="single"/>
        </w:rPr>
      </w:pPr>
    </w:p>
    <w:p w:rsidR="0029015A" w:rsidRPr="0029015A" w:rsidRDefault="0029015A" w:rsidP="0029015A">
      <w:pPr>
        <w:contextualSpacing/>
        <w:jc w:val="both"/>
        <w:rPr>
          <w:rFonts w:ascii="Arial" w:hAnsi="Arial" w:cs="Arial"/>
          <w:b/>
          <w:sz w:val="20"/>
          <w:szCs w:val="20"/>
          <w:u w:val="single"/>
        </w:rPr>
      </w:pPr>
    </w:p>
    <w:p w:rsidR="00C751FA" w:rsidRPr="0029015A" w:rsidRDefault="00C751FA" w:rsidP="0029015A">
      <w:pPr>
        <w:contextualSpacing/>
        <w:jc w:val="both"/>
        <w:rPr>
          <w:rFonts w:ascii="Arial" w:hAnsi="Arial" w:cs="Arial"/>
          <w:b/>
          <w:sz w:val="20"/>
          <w:szCs w:val="20"/>
          <w:u w:val="single"/>
        </w:rPr>
      </w:pPr>
      <w:r w:rsidRPr="0029015A">
        <w:rPr>
          <w:rFonts w:ascii="Arial" w:hAnsi="Arial" w:cs="Arial"/>
          <w:b/>
          <w:sz w:val="20"/>
          <w:szCs w:val="20"/>
          <w:u w:val="single"/>
        </w:rPr>
        <w:t>LIEU DE LA RESIDENCE :</w:t>
      </w:r>
    </w:p>
    <w:p w:rsidR="00C751FA" w:rsidRPr="0029015A" w:rsidRDefault="00C751FA" w:rsidP="0029015A">
      <w:pPr>
        <w:contextualSpacing/>
        <w:jc w:val="both"/>
        <w:rPr>
          <w:rFonts w:ascii="Arial" w:hAnsi="Arial" w:cs="Arial"/>
          <w:sz w:val="20"/>
          <w:szCs w:val="20"/>
        </w:rPr>
      </w:pPr>
      <w:r w:rsidRPr="0029015A">
        <w:rPr>
          <w:rFonts w:ascii="Arial" w:hAnsi="Arial" w:cs="Arial"/>
          <w:sz w:val="20"/>
          <w:szCs w:val="20"/>
        </w:rPr>
        <w:t>Le Centre Charles Péguy créé en 1969 rassemble les archives de l’écrivain orléanais au destin national. Il conserve une collection unique de périodiques des années 1870-1920 et une bibliothèque spécialisée sur Charles Péguy en son temps et la Grande Guerre.</w:t>
      </w:r>
    </w:p>
    <w:p w:rsidR="0029015A" w:rsidRPr="0029015A" w:rsidRDefault="0029015A" w:rsidP="0029015A">
      <w:pPr>
        <w:contextualSpacing/>
        <w:jc w:val="both"/>
        <w:rPr>
          <w:rFonts w:ascii="Arial" w:hAnsi="Arial" w:cs="Arial"/>
          <w:sz w:val="20"/>
          <w:szCs w:val="20"/>
        </w:rPr>
      </w:pPr>
    </w:p>
    <w:p w:rsidR="00C751FA" w:rsidRPr="0029015A" w:rsidRDefault="00C751FA" w:rsidP="0029015A">
      <w:pPr>
        <w:contextualSpacing/>
        <w:jc w:val="both"/>
        <w:rPr>
          <w:rFonts w:ascii="Arial" w:hAnsi="Arial" w:cs="Arial"/>
          <w:sz w:val="20"/>
          <w:szCs w:val="20"/>
        </w:rPr>
      </w:pPr>
      <w:r w:rsidRPr="0029015A">
        <w:rPr>
          <w:rFonts w:ascii="Arial" w:hAnsi="Arial" w:cs="Arial"/>
          <w:sz w:val="20"/>
          <w:szCs w:val="20"/>
        </w:rPr>
        <w:t>Ce site patrimonial</w:t>
      </w:r>
      <w:r w:rsidR="00000E8A" w:rsidRPr="0029015A">
        <w:rPr>
          <w:rFonts w:ascii="Arial" w:hAnsi="Arial" w:cs="Arial"/>
          <w:sz w:val="20"/>
          <w:szCs w:val="20"/>
        </w:rPr>
        <w:t xml:space="preserve">, l’hôtel </w:t>
      </w:r>
      <w:proofErr w:type="spellStart"/>
      <w:r w:rsidR="00000E8A" w:rsidRPr="0029015A">
        <w:rPr>
          <w:rFonts w:ascii="Arial" w:hAnsi="Arial" w:cs="Arial"/>
          <w:sz w:val="20"/>
          <w:szCs w:val="20"/>
        </w:rPr>
        <w:t>Euverte-Hatte</w:t>
      </w:r>
      <w:proofErr w:type="spellEnd"/>
      <w:r w:rsidR="00000E8A" w:rsidRPr="0029015A">
        <w:rPr>
          <w:rFonts w:ascii="Arial" w:hAnsi="Arial" w:cs="Arial"/>
          <w:sz w:val="20"/>
          <w:szCs w:val="20"/>
        </w:rPr>
        <w:t xml:space="preserve"> situé au cœur de la ville, sera le lieu </w:t>
      </w:r>
      <w:r w:rsidR="000E6B86" w:rsidRPr="0029015A">
        <w:rPr>
          <w:rFonts w:ascii="Arial" w:hAnsi="Arial" w:cs="Arial"/>
          <w:sz w:val="20"/>
          <w:szCs w:val="20"/>
        </w:rPr>
        <w:t>de travail</w:t>
      </w:r>
      <w:r w:rsidRPr="0029015A">
        <w:rPr>
          <w:rFonts w:ascii="Arial" w:hAnsi="Arial" w:cs="Arial"/>
          <w:sz w:val="20"/>
          <w:szCs w:val="20"/>
        </w:rPr>
        <w:t xml:space="preserve"> et pourra être </w:t>
      </w:r>
      <w:r w:rsidR="00000E8A" w:rsidRPr="0029015A">
        <w:rPr>
          <w:rFonts w:ascii="Arial" w:hAnsi="Arial" w:cs="Arial"/>
          <w:sz w:val="20"/>
          <w:szCs w:val="20"/>
        </w:rPr>
        <w:t>l’</w:t>
      </w:r>
      <w:r w:rsidRPr="0029015A">
        <w:rPr>
          <w:rFonts w:ascii="Arial" w:hAnsi="Arial" w:cs="Arial"/>
          <w:sz w:val="20"/>
          <w:szCs w:val="20"/>
        </w:rPr>
        <w:t>un des lieux de médiation durant la résidence.</w:t>
      </w:r>
    </w:p>
    <w:p w:rsidR="00C751FA" w:rsidRPr="0029015A" w:rsidRDefault="00C751FA" w:rsidP="0029015A">
      <w:pPr>
        <w:contextualSpacing/>
        <w:jc w:val="both"/>
        <w:rPr>
          <w:rFonts w:ascii="Arial" w:hAnsi="Arial" w:cs="Arial"/>
          <w:sz w:val="20"/>
          <w:szCs w:val="20"/>
        </w:rPr>
      </w:pPr>
      <w:r w:rsidRPr="0029015A">
        <w:rPr>
          <w:rFonts w:ascii="Arial" w:hAnsi="Arial" w:cs="Arial"/>
          <w:sz w:val="20"/>
          <w:szCs w:val="20"/>
        </w:rPr>
        <w:t>Rattaché au réseau des médiathèques de la ville</w:t>
      </w:r>
      <w:r w:rsidR="00000E8A" w:rsidRPr="0029015A">
        <w:rPr>
          <w:rFonts w:ascii="Arial" w:hAnsi="Arial" w:cs="Arial"/>
          <w:sz w:val="20"/>
          <w:szCs w:val="20"/>
        </w:rPr>
        <w:t xml:space="preserve"> d’Orléans</w:t>
      </w:r>
      <w:r w:rsidRPr="0029015A">
        <w:rPr>
          <w:rFonts w:ascii="Arial" w:hAnsi="Arial" w:cs="Arial"/>
          <w:sz w:val="20"/>
          <w:szCs w:val="20"/>
        </w:rPr>
        <w:t xml:space="preserve"> il permettra à l’</w:t>
      </w:r>
      <w:r w:rsidR="000F4D67" w:rsidRPr="0029015A">
        <w:rPr>
          <w:rFonts w:ascii="Arial" w:hAnsi="Arial" w:cs="Arial"/>
          <w:sz w:val="20"/>
          <w:szCs w:val="20"/>
        </w:rPr>
        <w:t>auteur</w:t>
      </w:r>
      <w:r w:rsidR="00000E8A" w:rsidRPr="0029015A">
        <w:rPr>
          <w:rFonts w:ascii="Arial" w:hAnsi="Arial" w:cs="Arial"/>
          <w:sz w:val="20"/>
          <w:szCs w:val="20"/>
        </w:rPr>
        <w:t xml:space="preserve"> ou à l’autrice</w:t>
      </w:r>
      <w:r w:rsidRPr="0029015A">
        <w:rPr>
          <w:rFonts w:ascii="Arial" w:hAnsi="Arial" w:cs="Arial"/>
          <w:sz w:val="20"/>
          <w:szCs w:val="20"/>
        </w:rPr>
        <w:t xml:space="preserve"> de béné</w:t>
      </w:r>
      <w:r w:rsidR="000F4D67" w:rsidRPr="0029015A">
        <w:rPr>
          <w:rFonts w:ascii="Arial" w:hAnsi="Arial" w:cs="Arial"/>
          <w:sz w:val="20"/>
          <w:szCs w:val="20"/>
        </w:rPr>
        <w:t>ficier des ressources du réseau :</w:t>
      </w:r>
    </w:p>
    <w:p w:rsidR="000F4D67" w:rsidRPr="0029015A" w:rsidRDefault="000F4D67" w:rsidP="0029015A">
      <w:pPr>
        <w:pStyle w:val="Paragraphedeliste"/>
        <w:numPr>
          <w:ilvl w:val="0"/>
          <w:numId w:val="4"/>
        </w:numPr>
        <w:spacing w:after="0"/>
        <w:jc w:val="both"/>
        <w:rPr>
          <w:rFonts w:ascii="Arial" w:hAnsi="Arial" w:cs="Arial"/>
          <w:sz w:val="20"/>
          <w:szCs w:val="20"/>
        </w:rPr>
      </w:pPr>
      <w:r w:rsidRPr="0029015A">
        <w:rPr>
          <w:rFonts w:ascii="Arial" w:hAnsi="Arial" w:cs="Arial"/>
          <w:sz w:val="20"/>
          <w:szCs w:val="20"/>
        </w:rPr>
        <w:t>Bibliothèque patrimoniale</w:t>
      </w:r>
    </w:p>
    <w:p w:rsidR="000F4D67" w:rsidRPr="0029015A" w:rsidRDefault="000F4D67" w:rsidP="0029015A">
      <w:pPr>
        <w:pStyle w:val="Paragraphedeliste"/>
        <w:numPr>
          <w:ilvl w:val="0"/>
          <w:numId w:val="4"/>
        </w:numPr>
        <w:spacing w:after="0"/>
        <w:jc w:val="both"/>
        <w:rPr>
          <w:rFonts w:ascii="Arial" w:hAnsi="Arial" w:cs="Arial"/>
          <w:sz w:val="20"/>
          <w:szCs w:val="20"/>
        </w:rPr>
      </w:pPr>
      <w:r w:rsidRPr="0029015A">
        <w:rPr>
          <w:rFonts w:ascii="Arial" w:hAnsi="Arial" w:cs="Arial"/>
          <w:sz w:val="20"/>
          <w:szCs w:val="20"/>
        </w:rPr>
        <w:t>Bibliothèque publique</w:t>
      </w:r>
    </w:p>
    <w:p w:rsidR="000F4D67" w:rsidRPr="0029015A" w:rsidRDefault="000F4D67" w:rsidP="0029015A">
      <w:pPr>
        <w:pStyle w:val="Paragraphedeliste"/>
        <w:numPr>
          <w:ilvl w:val="0"/>
          <w:numId w:val="4"/>
        </w:numPr>
        <w:spacing w:after="0"/>
        <w:jc w:val="both"/>
        <w:rPr>
          <w:rFonts w:ascii="Arial" w:hAnsi="Arial" w:cs="Arial"/>
          <w:sz w:val="20"/>
          <w:szCs w:val="20"/>
        </w:rPr>
      </w:pPr>
      <w:r w:rsidRPr="0029015A">
        <w:rPr>
          <w:rFonts w:ascii="Arial" w:hAnsi="Arial" w:cs="Arial"/>
          <w:sz w:val="20"/>
          <w:szCs w:val="20"/>
        </w:rPr>
        <w:t>Bibliothèque numérique</w:t>
      </w:r>
    </w:p>
    <w:p w:rsidR="000F4D67" w:rsidRPr="0029015A" w:rsidRDefault="000F4D67" w:rsidP="0029015A">
      <w:pPr>
        <w:spacing w:after="0"/>
        <w:contextualSpacing/>
        <w:jc w:val="both"/>
        <w:rPr>
          <w:rFonts w:ascii="Arial" w:hAnsi="Arial" w:cs="Arial"/>
          <w:sz w:val="20"/>
          <w:szCs w:val="20"/>
        </w:rPr>
      </w:pPr>
    </w:p>
    <w:p w:rsidR="0029015A" w:rsidRPr="0029015A" w:rsidRDefault="0029015A" w:rsidP="0029015A">
      <w:pPr>
        <w:spacing w:after="0"/>
        <w:contextualSpacing/>
        <w:jc w:val="both"/>
        <w:rPr>
          <w:rFonts w:ascii="Arial" w:hAnsi="Arial" w:cs="Arial"/>
          <w:sz w:val="20"/>
          <w:szCs w:val="20"/>
        </w:rPr>
      </w:pPr>
    </w:p>
    <w:p w:rsidR="00C751FA" w:rsidRPr="0029015A" w:rsidRDefault="00C751FA" w:rsidP="0029015A">
      <w:pPr>
        <w:contextualSpacing/>
        <w:jc w:val="both"/>
        <w:rPr>
          <w:rFonts w:ascii="Arial" w:hAnsi="Arial" w:cs="Arial"/>
          <w:b/>
          <w:sz w:val="20"/>
          <w:szCs w:val="20"/>
          <w:u w:val="single"/>
        </w:rPr>
      </w:pPr>
      <w:r w:rsidRPr="0029015A">
        <w:rPr>
          <w:rFonts w:ascii="Arial" w:hAnsi="Arial" w:cs="Arial"/>
          <w:b/>
          <w:sz w:val="20"/>
          <w:szCs w:val="20"/>
          <w:u w:val="single"/>
        </w:rPr>
        <w:t>OBJET DE LA RESIDENCE :</w:t>
      </w:r>
    </w:p>
    <w:p w:rsidR="000F4D67" w:rsidRPr="0029015A" w:rsidRDefault="000F4D67" w:rsidP="0029015A">
      <w:pPr>
        <w:contextualSpacing/>
        <w:jc w:val="both"/>
        <w:rPr>
          <w:rFonts w:ascii="Arial" w:hAnsi="Arial" w:cs="Arial"/>
          <w:sz w:val="20"/>
          <w:szCs w:val="20"/>
        </w:rPr>
      </w:pPr>
      <w:r w:rsidRPr="0029015A">
        <w:rPr>
          <w:rFonts w:ascii="Arial" w:hAnsi="Arial" w:cs="Arial"/>
          <w:sz w:val="20"/>
          <w:szCs w:val="20"/>
        </w:rPr>
        <w:t xml:space="preserve">Il s’agit de créer </w:t>
      </w:r>
      <w:r w:rsidR="000E6B86" w:rsidRPr="0029015A">
        <w:rPr>
          <w:rFonts w:ascii="Arial" w:hAnsi="Arial" w:cs="Arial"/>
          <w:sz w:val="20"/>
          <w:szCs w:val="20"/>
        </w:rPr>
        <w:t xml:space="preserve">huit </w:t>
      </w:r>
      <w:r w:rsidRPr="0029015A">
        <w:rPr>
          <w:rFonts w:ascii="Arial" w:hAnsi="Arial" w:cs="Arial"/>
          <w:sz w:val="20"/>
          <w:szCs w:val="20"/>
        </w:rPr>
        <w:t>planches</w:t>
      </w:r>
      <w:r w:rsidR="00000E8A" w:rsidRPr="0029015A">
        <w:rPr>
          <w:rFonts w:ascii="Arial" w:hAnsi="Arial" w:cs="Arial"/>
          <w:sz w:val="20"/>
          <w:szCs w:val="20"/>
        </w:rPr>
        <w:t xml:space="preserve"> et une première de couverture</w:t>
      </w:r>
      <w:r w:rsidRPr="0029015A">
        <w:rPr>
          <w:rFonts w:ascii="Arial" w:hAnsi="Arial" w:cs="Arial"/>
          <w:sz w:val="20"/>
          <w:szCs w:val="20"/>
        </w:rPr>
        <w:t xml:space="preserve"> pour évoquer Orléans. </w:t>
      </w:r>
    </w:p>
    <w:p w:rsidR="0029015A" w:rsidRPr="0029015A" w:rsidRDefault="0029015A" w:rsidP="0029015A">
      <w:pPr>
        <w:contextualSpacing/>
        <w:jc w:val="both"/>
        <w:rPr>
          <w:rFonts w:ascii="Arial" w:hAnsi="Arial" w:cs="Arial"/>
          <w:sz w:val="20"/>
          <w:szCs w:val="20"/>
        </w:rPr>
      </w:pPr>
    </w:p>
    <w:p w:rsidR="00C33C74" w:rsidRPr="0029015A" w:rsidRDefault="00C33C74" w:rsidP="0029015A">
      <w:pPr>
        <w:contextualSpacing/>
        <w:jc w:val="both"/>
        <w:rPr>
          <w:rFonts w:ascii="Arial" w:hAnsi="Arial" w:cs="Arial"/>
          <w:i/>
          <w:sz w:val="20"/>
          <w:szCs w:val="20"/>
        </w:rPr>
      </w:pPr>
      <w:r w:rsidRPr="0029015A">
        <w:rPr>
          <w:rFonts w:ascii="Arial" w:hAnsi="Arial" w:cs="Arial"/>
          <w:sz w:val="20"/>
          <w:szCs w:val="20"/>
        </w:rPr>
        <w:t>Le scenario, dont le socle est commun aux neufs territoires, devra proposer une vision de la ville d’aujourd’hui ou du futur par un personnage historique local. Charles Péguy sera ce personnage historique pour la ville d’Orléans.</w:t>
      </w:r>
    </w:p>
    <w:p w:rsidR="0029015A" w:rsidRPr="0029015A" w:rsidRDefault="0029015A" w:rsidP="0029015A">
      <w:pPr>
        <w:contextualSpacing/>
        <w:jc w:val="both"/>
        <w:rPr>
          <w:rFonts w:ascii="Arial" w:hAnsi="Arial" w:cs="Arial"/>
          <w:sz w:val="20"/>
          <w:szCs w:val="20"/>
        </w:rPr>
      </w:pPr>
    </w:p>
    <w:p w:rsidR="0029015A" w:rsidRPr="0029015A" w:rsidRDefault="00547A8D" w:rsidP="0029015A">
      <w:pPr>
        <w:contextualSpacing/>
        <w:jc w:val="both"/>
        <w:rPr>
          <w:rFonts w:ascii="Arial" w:hAnsi="Arial" w:cs="Arial"/>
          <w:sz w:val="20"/>
          <w:szCs w:val="20"/>
        </w:rPr>
      </w:pPr>
      <w:r w:rsidRPr="0029015A">
        <w:rPr>
          <w:rFonts w:ascii="Arial" w:hAnsi="Arial" w:cs="Arial"/>
          <w:sz w:val="20"/>
          <w:szCs w:val="20"/>
        </w:rPr>
        <w:lastRenderedPageBreak/>
        <w:t xml:space="preserve">Au regard de l’actualité, il s’agit d’intégrer </w:t>
      </w:r>
      <w:r w:rsidR="00590BAD" w:rsidRPr="0029015A">
        <w:rPr>
          <w:rFonts w:ascii="Arial" w:hAnsi="Arial" w:cs="Arial"/>
          <w:sz w:val="20"/>
          <w:szCs w:val="20"/>
        </w:rPr>
        <w:t>au scénario</w:t>
      </w:r>
      <w:r w:rsidRPr="0029015A">
        <w:rPr>
          <w:rFonts w:ascii="Arial" w:hAnsi="Arial" w:cs="Arial"/>
          <w:sz w:val="20"/>
          <w:szCs w:val="20"/>
        </w:rPr>
        <w:t xml:space="preserve"> les enjeux de résilience et de transition</w:t>
      </w:r>
      <w:r w:rsidR="00590BAD" w:rsidRPr="0029015A">
        <w:rPr>
          <w:rFonts w:ascii="Arial" w:hAnsi="Arial" w:cs="Arial"/>
          <w:sz w:val="20"/>
          <w:szCs w:val="20"/>
        </w:rPr>
        <w:t xml:space="preserve"> des territoires urbains.</w:t>
      </w:r>
      <w:r w:rsidRPr="0029015A">
        <w:rPr>
          <w:rFonts w:ascii="Arial" w:hAnsi="Arial" w:cs="Arial"/>
          <w:sz w:val="20"/>
          <w:szCs w:val="20"/>
        </w:rPr>
        <w:t xml:space="preserve"> </w:t>
      </w:r>
    </w:p>
    <w:p w:rsidR="0029015A" w:rsidRPr="0029015A" w:rsidRDefault="0029015A" w:rsidP="0029015A">
      <w:pPr>
        <w:contextualSpacing/>
        <w:jc w:val="both"/>
        <w:rPr>
          <w:rFonts w:ascii="Arial" w:hAnsi="Arial" w:cs="Arial"/>
          <w:sz w:val="20"/>
          <w:szCs w:val="20"/>
        </w:rPr>
      </w:pPr>
    </w:p>
    <w:p w:rsidR="00547A8D" w:rsidRPr="0029015A" w:rsidRDefault="0029015A" w:rsidP="0029015A">
      <w:pPr>
        <w:contextualSpacing/>
        <w:jc w:val="both"/>
        <w:rPr>
          <w:rFonts w:ascii="Arial" w:hAnsi="Arial" w:cs="Arial"/>
          <w:sz w:val="20"/>
          <w:szCs w:val="20"/>
        </w:rPr>
      </w:pPr>
      <w:r w:rsidRPr="0029015A">
        <w:rPr>
          <w:rFonts w:ascii="Arial" w:hAnsi="Arial" w:cs="Arial"/>
          <w:sz w:val="20"/>
          <w:szCs w:val="20"/>
        </w:rPr>
        <w:t>En dehors de cet impératif de scenario il est laissé toute liberté de création à l’auteur.</w:t>
      </w:r>
    </w:p>
    <w:p w:rsidR="0029015A" w:rsidRPr="0029015A" w:rsidRDefault="0029015A" w:rsidP="0029015A">
      <w:pPr>
        <w:contextualSpacing/>
        <w:jc w:val="both"/>
        <w:rPr>
          <w:rFonts w:ascii="Arial" w:hAnsi="Arial" w:cs="Arial"/>
          <w:sz w:val="20"/>
          <w:szCs w:val="20"/>
        </w:rPr>
      </w:pPr>
    </w:p>
    <w:p w:rsidR="000F4D67" w:rsidRPr="0029015A" w:rsidRDefault="000F4D67" w:rsidP="0029015A">
      <w:pPr>
        <w:contextualSpacing/>
        <w:jc w:val="both"/>
        <w:rPr>
          <w:rFonts w:ascii="Arial" w:hAnsi="Arial" w:cs="Arial"/>
          <w:sz w:val="20"/>
          <w:szCs w:val="20"/>
        </w:rPr>
      </w:pPr>
      <w:r w:rsidRPr="0029015A">
        <w:rPr>
          <w:rFonts w:ascii="Arial" w:hAnsi="Arial" w:cs="Arial"/>
          <w:sz w:val="20"/>
          <w:szCs w:val="20"/>
        </w:rPr>
        <w:t>L’auteur sera sollicité pour des rencontres avec le publi</w:t>
      </w:r>
      <w:r w:rsidR="00547A8D" w:rsidRPr="0029015A">
        <w:rPr>
          <w:rFonts w:ascii="Arial" w:hAnsi="Arial" w:cs="Arial"/>
          <w:sz w:val="20"/>
          <w:szCs w:val="20"/>
        </w:rPr>
        <w:t>c</w:t>
      </w:r>
      <w:r w:rsidRPr="0029015A">
        <w:rPr>
          <w:rFonts w:ascii="Arial" w:hAnsi="Arial" w:cs="Arial"/>
          <w:sz w:val="20"/>
          <w:szCs w:val="20"/>
        </w:rPr>
        <w:t xml:space="preserve"> dans la limite de 30% du temps de résidence. Il </w:t>
      </w:r>
      <w:r w:rsidR="00547A8D" w:rsidRPr="0029015A">
        <w:rPr>
          <w:rFonts w:ascii="Arial" w:hAnsi="Arial" w:cs="Arial"/>
          <w:sz w:val="20"/>
          <w:szCs w:val="20"/>
        </w:rPr>
        <w:t>devra</w:t>
      </w:r>
      <w:r w:rsidRPr="0029015A">
        <w:rPr>
          <w:rFonts w:ascii="Arial" w:hAnsi="Arial" w:cs="Arial"/>
          <w:sz w:val="20"/>
          <w:szCs w:val="20"/>
        </w:rPr>
        <w:t xml:space="preserve"> rencontrer des écoliers, lycéens ou étudiants dans le temps scolaire ou bien des publics diversifiés en lien avec le réseau des médiathèques et des centres d’animation sociale.</w:t>
      </w:r>
    </w:p>
    <w:p w:rsidR="0029015A" w:rsidRPr="0029015A" w:rsidRDefault="0029015A" w:rsidP="0029015A">
      <w:pPr>
        <w:contextualSpacing/>
        <w:jc w:val="both"/>
        <w:rPr>
          <w:rFonts w:ascii="Arial" w:hAnsi="Arial" w:cs="Arial"/>
          <w:b/>
          <w:sz w:val="20"/>
          <w:szCs w:val="20"/>
          <w:u w:val="single"/>
        </w:rPr>
      </w:pPr>
    </w:p>
    <w:p w:rsidR="0029015A" w:rsidRPr="0029015A" w:rsidRDefault="0029015A" w:rsidP="0029015A">
      <w:pPr>
        <w:contextualSpacing/>
        <w:jc w:val="both"/>
        <w:rPr>
          <w:rFonts w:ascii="Arial" w:hAnsi="Arial" w:cs="Arial"/>
          <w:b/>
          <w:sz w:val="20"/>
          <w:szCs w:val="20"/>
          <w:u w:val="single"/>
        </w:rPr>
      </w:pPr>
    </w:p>
    <w:p w:rsidR="00C751FA" w:rsidRPr="0029015A" w:rsidRDefault="000F4D67" w:rsidP="0029015A">
      <w:pPr>
        <w:contextualSpacing/>
        <w:jc w:val="both"/>
        <w:rPr>
          <w:rFonts w:ascii="Arial" w:hAnsi="Arial" w:cs="Arial"/>
          <w:b/>
          <w:sz w:val="20"/>
          <w:szCs w:val="20"/>
          <w:u w:val="single"/>
        </w:rPr>
      </w:pPr>
      <w:r w:rsidRPr="0029015A">
        <w:rPr>
          <w:rFonts w:ascii="Arial" w:hAnsi="Arial" w:cs="Arial"/>
          <w:b/>
          <w:sz w:val="20"/>
          <w:szCs w:val="20"/>
          <w:u w:val="single"/>
        </w:rPr>
        <w:t>ELIGIBILITE :</w:t>
      </w:r>
    </w:p>
    <w:p w:rsidR="00566455" w:rsidRPr="0029015A" w:rsidRDefault="00866EEA" w:rsidP="0029015A">
      <w:pPr>
        <w:contextualSpacing/>
        <w:jc w:val="both"/>
        <w:rPr>
          <w:rFonts w:ascii="Arial" w:hAnsi="Arial" w:cs="Arial"/>
          <w:sz w:val="20"/>
          <w:szCs w:val="20"/>
        </w:rPr>
      </w:pPr>
      <w:r w:rsidRPr="0029015A">
        <w:rPr>
          <w:rFonts w:ascii="Arial" w:hAnsi="Arial" w:cs="Arial"/>
          <w:sz w:val="20"/>
          <w:szCs w:val="20"/>
        </w:rPr>
        <w:t xml:space="preserve">Pour participer le </w:t>
      </w:r>
      <w:r w:rsidR="00000E8A" w:rsidRPr="0029015A">
        <w:rPr>
          <w:rFonts w:ascii="Arial" w:hAnsi="Arial" w:cs="Arial"/>
          <w:sz w:val="20"/>
          <w:szCs w:val="20"/>
        </w:rPr>
        <w:t xml:space="preserve">candidat </w:t>
      </w:r>
      <w:r w:rsidRPr="0029015A">
        <w:rPr>
          <w:rFonts w:ascii="Arial" w:hAnsi="Arial" w:cs="Arial"/>
          <w:sz w:val="20"/>
          <w:szCs w:val="20"/>
        </w:rPr>
        <w:t>ou la candidate</w:t>
      </w:r>
      <w:r w:rsidR="00566455" w:rsidRPr="0029015A">
        <w:rPr>
          <w:rFonts w:ascii="Arial" w:hAnsi="Arial" w:cs="Arial"/>
          <w:sz w:val="20"/>
          <w:szCs w:val="20"/>
        </w:rPr>
        <w:t xml:space="preserve"> devr</w:t>
      </w:r>
      <w:r w:rsidR="00C27974" w:rsidRPr="0029015A">
        <w:rPr>
          <w:rFonts w:ascii="Arial" w:hAnsi="Arial" w:cs="Arial"/>
          <w:sz w:val="20"/>
          <w:szCs w:val="20"/>
        </w:rPr>
        <w:t>a</w:t>
      </w:r>
      <w:r w:rsidR="00566455" w:rsidRPr="0029015A">
        <w:rPr>
          <w:rFonts w:ascii="Arial" w:hAnsi="Arial" w:cs="Arial"/>
          <w:sz w:val="20"/>
          <w:szCs w:val="20"/>
        </w:rPr>
        <w:t> :</w:t>
      </w:r>
    </w:p>
    <w:p w:rsidR="00566455" w:rsidRPr="0029015A" w:rsidRDefault="00C27974" w:rsidP="0029015A">
      <w:pPr>
        <w:pStyle w:val="Paragraphedeliste"/>
        <w:numPr>
          <w:ilvl w:val="0"/>
          <w:numId w:val="5"/>
        </w:numPr>
        <w:spacing w:after="0"/>
        <w:jc w:val="both"/>
        <w:rPr>
          <w:rFonts w:ascii="Arial" w:hAnsi="Arial" w:cs="Arial"/>
          <w:sz w:val="20"/>
          <w:szCs w:val="20"/>
        </w:rPr>
      </w:pPr>
      <w:r w:rsidRPr="0029015A">
        <w:rPr>
          <w:rFonts w:ascii="Arial" w:hAnsi="Arial" w:cs="Arial"/>
          <w:sz w:val="20"/>
          <w:szCs w:val="20"/>
        </w:rPr>
        <w:t xml:space="preserve">Etre </w:t>
      </w:r>
      <w:r w:rsidR="00590BAD" w:rsidRPr="0029015A">
        <w:rPr>
          <w:rFonts w:ascii="Arial" w:hAnsi="Arial" w:cs="Arial"/>
          <w:sz w:val="20"/>
          <w:szCs w:val="20"/>
        </w:rPr>
        <w:t>français ou belge</w:t>
      </w:r>
    </w:p>
    <w:p w:rsidR="00566455" w:rsidRPr="0029015A" w:rsidRDefault="00566455" w:rsidP="0029015A">
      <w:pPr>
        <w:pStyle w:val="Paragraphedeliste"/>
        <w:numPr>
          <w:ilvl w:val="0"/>
          <w:numId w:val="5"/>
        </w:numPr>
        <w:spacing w:after="0"/>
        <w:jc w:val="both"/>
        <w:rPr>
          <w:rFonts w:ascii="Arial" w:hAnsi="Arial" w:cs="Arial"/>
          <w:sz w:val="20"/>
          <w:szCs w:val="20"/>
        </w:rPr>
      </w:pPr>
      <w:r w:rsidRPr="0029015A">
        <w:rPr>
          <w:rFonts w:ascii="Arial" w:hAnsi="Arial" w:cs="Arial"/>
          <w:sz w:val="20"/>
          <w:szCs w:val="20"/>
        </w:rPr>
        <w:t xml:space="preserve">Avoir déjà été </w:t>
      </w:r>
      <w:proofErr w:type="spellStart"/>
      <w:r w:rsidRPr="0029015A">
        <w:rPr>
          <w:rFonts w:ascii="Arial" w:hAnsi="Arial" w:cs="Arial"/>
          <w:sz w:val="20"/>
          <w:szCs w:val="20"/>
        </w:rPr>
        <w:t>édité</w:t>
      </w:r>
      <w:r w:rsidR="00000E8A" w:rsidRPr="0029015A">
        <w:rPr>
          <w:rFonts w:ascii="Arial" w:hAnsi="Arial" w:cs="Arial"/>
          <w:sz w:val="20"/>
          <w:szCs w:val="20"/>
        </w:rPr>
        <w:t>.e</w:t>
      </w:r>
      <w:proofErr w:type="spellEnd"/>
    </w:p>
    <w:p w:rsidR="0029015A" w:rsidRPr="0029015A" w:rsidRDefault="0029015A" w:rsidP="0029015A">
      <w:pPr>
        <w:spacing w:after="0"/>
        <w:contextualSpacing/>
        <w:jc w:val="both"/>
        <w:rPr>
          <w:rFonts w:ascii="Arial" w:hAnsi="Arial" w:cs="Arial"/>
          <w:sz w:val="20"/>
          <w:szCs w:val="20"/>
        </w:rPr>
      </w:pPr>
    </w:p>
    <w:p w:rsidR="000F4D67" w:rsidRPr="0029015A" w:rsidRDefault="000F4D67" w:rsidP="0029015A">
      <w:pPr>
        <w:contextualSpacing/>
        <w:jc w:val="both"/>
        <w:rPr>
          <w:rFonts w:ascii="Arial" w:hAnsi="Arial" w:cs="Arial"/>
          <w:b/>
          <w:sz w:val="20"/>
          <w:szCs w:val="20"/>
          <w:u w:val="single"/>
        </w:rPr>
      </w:pPr>
      <w:r w:rsidRPr="0029015A">
        <w:rPr>
          <w:rFonts w:ascii="Arial" w:hAnsi="Arial" w:cs="Arial"/>
          <w:b/>
          <w:sz w:val="20"/>
          <w:szCs w:val="20"/>
          <w:u w:val="single"/>
        </w:rPr>
        <w:t>CONDITION MATERIELLE ET FINANCIERE DE LA RESIDENCE :</w:t>
      </w:r>
    </w:p>
    <w:p w:rsidR="00547A8D" w:rsidRPr="0029015A" w:rsidRDefault="000F4FEA" w:rsidP="0029015A">
      <w:pPr>
        <w:contextualSpacing/>
        <w:jc w:val="both"/>
        <w:rPr>
          <w:rFonts w:ascii="Arial" w:hAnsi="Arial" w:cs="Arial"/>
          <w:sz w:val="20"/>
          <w:szCs w:val="20"/>
        </w:rPr>
      </w:pPr>
      <w:r w:rsidRPr="0029015A">
        <w:rPr>
          <w:rFonts w:ascii="Arial" w:hAnsi="Arial" w:cs="Arial"/>
          <w:sz w:val="20"/>
          <w:szCs w:val="20"/>
        </w:rPr>
        <w:t>La r</w:t>
      </w:r>
      <w:r w:rsidR="00F70C62" w:rsidRPr="0029015A">
        <w:rPr>
          <w:rFonts w:ascii="Arial" w:hAnsi="Arial" w:cs="Arial"/>
          <w:sz w:val="20"/>
          <w:szCs w:val="20"/>
        </w:rPr>
        <w:t>ésidence ne prévoit pas le logement de l’auteur</w:t>
      </w:r>
      <w:r w:rsidR="00000E8A" w:rsidRPr="0029015A">
        <w:rPr>
          <w:rFonts w:ascii="Arial" w:hAnsi="Arial" w:cs="Arial"/>
          <w:sz w:val="20"/>
          <w:szCs w:val="20"/>
        </w:rPr>
        <w:t xml:space="preserve"> ou de l’autrice</w:t>
      </w:r>
      <w:r w:rsidR="00F70C62" w:rsidRPr="0029015A">
        <w:rPr>
          <w:rFonts w:ascii="Arial" w:hAnsi="Arial" w:cs="Arial"/>
          <w:sz w:val="20"/>
          <w:szCs w:val="20"/>
        </w:rPr>
        <w:t>, ainsi seront privilégiés les auteurs</w:t>
      </w:r>
      <w:r w:rsidR="00000E8A" w:rsidRPr="0029015A">
        <w:rPr>
          <w:rFonts w:ascii="Arial" w:hAnsi="Arial" w:cs="Arial"/>
          <w:sz w:val="20"/>
          <w:szCs w:val="20"/>
        </w:rPr>
        <w:t xml:space="preserve"> ou autrices</w:t>
      </w:r>
      <w:r w:rsidR="00F70C62" w:rsidRPr="0029015A">
        <w:rPr>
          <w:rFonts w:ascii="Arial" w:hAnsi="Arial" w:cs="Arial"/>
          <w:sz w:val="20"/>
          <w:szCs w:val="20"/>
        </w:rPr>
        <w:t xml:space="preserve"> résidant dans le département du Loiret ou à moins d’une heure et </w:t>
      </w:r>
      <w:proofErr w:type="gramStart"/>
      <w:r w:rsidR="00F70C62" w:rsidRPr="0029015A">
        <w:rPr>
          <w:rFonts w:ascii="Arial" w:hAnsi="Arial" w:cs="Arial"/>
          <w:sz w:val="20"/>
          <w:szCs w:val="20"/>
        </w:rPr>
        <w:t>demi</w:t>
      </w:r>
      <w:proofErr w:type="gramEnd"/>
      <w:r w:rsidR="00F70C62" w:rsidRPr="0029015A">
        <w:rPr>
          <w:rFonts w:ascii="Arial" w:hAnsi="Arial" w:cs="Arial"/>
          <w:sz w:val="20"/>
          <w:szCs w:val="20"/>
        </w:rPr>
        <w:t xml:space="preserve"> de transport en commun d’Orléans. </w:t>
      </w:r>
    </w:p>
    <w:p w:rsidR="0029015A" w:rsidRPr="0029015A" w:rsidRDefault="0029015A" w:rsidP="0029015A">
      <w:pPr>
        <w:contextualSpacing/>
        <w:jc w:val="both"/>
        <w:rPr>
          <w:rFonts w:ascii="Arial" w:hAnsi="Arial" w:cs="Arial"/>
          <w:sz w:val="20"/>
          <w:szCs w:val="20"/>
        </w:rPr>
      </w:pPr>
    </w:p>
    <w:p w:rsidR="000E6B86" w:rsidRPr="0029015A" w:rsidRDefault="00590BAD" w:rsidP="0029015A">
      <w:pPr>
        <w:contextualSpacing/>
        <w:jc w:val="both"/>
        <w:rPr>
          <w:rFonts w:ascii="Arial" w:hAnsi="Arial" w:cs="Arial"/>
          <w:sz w:val="20"/>
          <w:szCs w:val="20"/>
        </w:rPr>
      </w:pPr>
      <w:r w:rsidRPr="0029015A">
        <w:rPr>
          <w:rFonts w:ascii="Arial" w:hAnsi="Arial" w:cs="Arial"/>
          <w:sz w:val="20"/>
          <w:szCs w:val="20"/>
        </w:rPr>
        <w:t xml:space="preserve">Chaque mois de résidence sera rémunéré à hauteur de 2000 € brut intégrant l’ensemble des frais de l’auteur ou de l’autrice. </w:t>
      </w:r>
    </w:p>
    <w:p w:rsidR="0029015A" w:rsidRPr="0029015A" w:rsidRDefault="0029015A" w:rsidP="0029015A">
      <w:pPr>
        <w:contextualSpacing/>
        <w:jc w:val="both"/>
        <w:rPr>
          <w:rFonts w:ascii="Arial" w:hAnsi="Arial" w:cs="Arial"/>
          <w:sz w:val="20"/>
          <w:szCs w:val="20"/>
        </w:rPr>
      </w:pPr>
    </w:p>
    <w:p w:rsidR="00596DF2" w:rsidRPr="0029015A" w:rsidRDefault="00596DF2" w:rsidP="0029015A">
      <w:pPr>
        <w:contextualSpacing/>
        <w:jc w:val="both"/>
        <w:rPr>
          <w:rFonts w:ascii="Arial" w:hAnsi="Arial" w:cs="Arial"/>
          <w:sz w:val="20"/>
          <w:szCs w:val="20"/>
        </w:rPr>
      </w:pPr>
      <w:r w:rsidRPr="0029015A">
        <w:rPr>
          <w:rFonts w:ascii="Arial" w:hAnsi="Arial" w:cs="Arial"/>
          <w:sz w:val="20"/>
          <w:szCs w:val="20"/>
        </w:rPr>
        <w:t>La durée de la résidence s’étalera sur quatre mois incluant environ 26 jours ouvrés de médiation avec le public.</w:t>
      </w:r>
    </w:p>
    <w:p w:rsidR="0029015A" w:rsidRPr="0029015A" w:rsidRDefault="0029015A" w:rsidP="0029015A">
      <w:pPr>
        <w:contextualSpacing/>
        <w:jc w:val="both"/>
        <w:rPr>
          <w:rFonts w:ascii="Arial" w:hAnsi="Arial" w:cs="Arial"/>
          <w:b/>
          <w:sz w:val="20"/>
          <w:szCs w:val="20"/>
          <w:u w:val="single"/>
        </w:rPr>
      </w:pPr>
    </w:p>
    <w:p w:rsidR="0029015A" w:rsidRPr="0029015A" w:rsidRDefault="0029015A" w:rsidP="0029015A">
      <w:pPr>
        <w:contextualSpacing/>
        <w:jc w:val="both"/>
        <w:rPr>
          <w:rFonts w:ascii="Arial" w:hAnsi="Arial" w:cs="Arial"/>
          <w:b/>
          <w:sz w:val="20"/>
          <w:szCs w:val="20"/>
          <w:u w:val="single"/>
        </w:rPr>
      </w:pPr>
    </w:p>
    <w:p w:rsidR="00F70C62" w:rsidRPr="0029015A" w:rsidRDefault="00F70C62" w:rsidP="0029015A">
      <w:pPr>
        <w:contextualSpacing/>
        <w:jc w:val="both"/>
        <w:rPr>
          <w:rFonts w:ascii="Arial" w:hAnsi="Arial" w:cs="Arial"/>
          <w:b/>
          <w:sz w:val="20"/>
          <w:szCs w:val="20"/>
          <w:u w:val="single"/>
        </w:rPr>
      </w:pPr>
      <w:r w:rsidRPr="0029015A">
        <w:rPr>
          <w:rFonts w:ascii="Arial" w:hAnsi="Arial" w:cs="Arial"/>
          <w:b/>
          <w:sz w:val="20"/>
          <w:szCs w:val="20"/>
          <w:u w:val="single"/>
        </w:rPr>
        <w:t>ORGANISATION :</w:t>
      </w:r>
    </w:p>
    <w:p w:rsidR="0029015A" w:rsidRPr="0029015A" w:rsidRDefault="000F4FEA" w:rsidP="0029015A">
      <w:pPr>
        <w:contextualSpacing/>
        <w:jc w:val="both"/>
        <w:rPr>
          <w:rFonts w:ascii="Arial" w:hAnsi="Arial" w:cs="Arial"/>
          <w:sz w:val="20"/>
          <w:szCs w:val="20"/>
        </w:rPr>
      </w:pPr>
      <w:r w:rsidRPr="0029015A">
        <w:rPr>
          <w:rFonts w:ascii="Arial" w:hAnsi="Arial" w:cs="Arial"/>
          <w:sz w:val="20"/>
          <w:szCs w:val="20"/>
        </w:rPr>
        <w:t xml:space="preserve">La candidature est gratuite. La désignation de l’auteur </w:t>
      </w:r>
      <w:r w:rsidR="00885E1A" w:rsidRPr="0029015A">
        <w:rPr>
          <w:rFonts w:ascii="Arial" w:hAnsi="Arial" w:cs="Arial"/>
          <w:sz w:val="20"/>
          <w:szCs w:val="20"/>
        </w:rPr>
        <w:t xml:space="preserve">ou de l’autrice </w:t>
      </w:r>
      <w:r w:rsidRPr="0029015A">
        <w:rPr>
          <w:rFonts w:ascii="Arial" w:hAnsi="Arial" w:cs="Arial"/>
          <w:sz w:val="20"/>
          <w:szCs w:val="20"/>
        </w:rPr>
        <w:t xml:space="preserve">sera faite à l’issue de l’examen des dossiers de candidatures reçus par un jury composé de libraires d’Orléans, bibliothécaires d’Orléans, responsables culturels et élus. </w:t>
      </w:r>
    </w:p>
    <w:p w:rsidR="0029015A" w:rsidRPr="0029015A" w:rsidRDefault="0029015A" w:rsidP="0029015A">
      <w:pPr>
        <w:contextualSpacing/>
        <w:jc w:val="both"/>
        <w:rPr>
          <w:rFonts w:ascii="Arial" w:hAnsi="Arial" w:cs="Arial"/>
          <w:sz w:val="20"/>
          <w:szCs w:val="20"/>
        </w:rPr>
      </w:pPr>
    </w:p>
    <w:p w:rsidR="00F70C62" w:rsidRPr="0029015A" w:rsidRDefault="000F4FEA" w:rsidP="0029015A">
      <w:pPr>
        <w:contextualSpacing/>
        <w:jc w:val="both"/>
        <w:rPr>
          <w:rFonts w:ascii="Arial" w:hAnsi="Arial" w:cs="Arial"/>
          <w:sz w:val="20"/>
          <w:szCs w:val="20"/>
        </w:rPr>
      </w:pPr>
      <w:r w:rsidRPr="0029015A">
        <w:rPr>
          <w:rFonts w:ascii="Arial" w:hAnsi="Arial" w:cs="Arial"/>
          <w:sz w:val="20"/>
          <w:szCs w:val="20"/>
        </w:rPr>
        <w:t>En cas d’ex-aequo un entretien physique sera organisé.</w:t>
      </w:r>
    </w:p>
    <w:p w:rsidR="0029015A" w:rsidRPr="0029015A" w:rsidRDefault="0029015A" w:rsidP="0029015A">
      <w:pPr>
        <w:contextualSpacing/>
        <w:jc w:val="both"/>
        <w:rPr>
          <w:rFonts w:ascii="Arial" w:hAnsi="Arial" w:cs="Arial"/>
          <w:sz w:val="20"/>
          <w:szCs w:val="20"/>
        </w:rPr>
      </w:pPr>
    </w:p>
    <w:p w:rsidR="000F4FEA" w:rsidRPr="0029015A" w:rsidRDefault="000F4FEA" w:rsidP="0029015A">
      <w:pPr>
        <w:contextualSpacing/>
        <w:jc w:val="both"/>
        <w:rPr>
          <w:rFonts w:ascii="Arial" w:hAnsi="Arial" w:cs="Arial"/>
          <w:sz w:val="20"/>
          <w:szCs w:val="20"/>
        </w:rPr>
      </w:pPr>
      <w:r w:rsidRPr="0029015A">
        <w:rPr>
          <w:rFonts w:ascii="Arial" w:hAnsi="Arial" w:cs="Arial"/>
          <w:sz w:val="20"/>
          <w:szCs w:val="20"/>
        </w:rPr>
        <w:t>Les candidats</w:t>
      </w:r>
      <w:r w:rsidR="00637ADB" w:rsidRPr="0029015A">
        <w:rPr>
          <w:rFonts w:ascii="Arial" w:hAnsi="Arial" w:cs="Arial"/>
          <w:sz w:val="20"/>
          <w:szCs w:val="20"/>
        </w:rPr>
        <w:t xml:space="preserve"> ou candidates</w:t>
      </w:r>
      <w:r w:rsidRPr="0029015A">
        <w:rPr>
          <w:rFonts w:ascii="Arial" w:hAnsi="Arial" w:cs="Arial"/>
          <w:sz w:val="20"/>
          <w:szCs w:val="20"/>
        </w:rPr>
        <w:t xml:space="preserve">, sélectionnés ou non sélectionnés seront avisés par </w:t>
      </w:r>
      <w:r w:rsidR="00CA6DC7" w:rsidRPr="0029015A">
        <w:rPr>
          <w:rFonts w:ascii="Arial" w:hAnsi="Arial" w:cs="Arial"/>
          <w:sz w:val="20"/>
          <w:szCs w:val="20"/>
        </w:rPr>
        <w:t>courrier officiel</w:t>
      </w:r>
      <w:r w:rsidRPr="0029015A">
        <w:rPr>
          <w:rFonts w:ascii="Arial" w:hAnsi="Arial" w:cs="Arial"/>
          <w:sz w:val="20"/>
          <w:szCs w:val="20"/>
        </w:rPr>
        <w:t>.</w:t>
      </w:r>
    </w:p>
    <w:p w:rsidR="0029015A" w:rsidRPr="0029015A" w:rsidRDefault="0029015A" w:rsidP="0029015A">
      <w:pPr>
        <w:contextualSpacing/>
        <w:jc w:val="both"/>
        <w:rPr>
          <w:rFonts w:ascii="Arial" w:hAnsi="Arial" w:cs="Arial"/>
          <w:b/>
          <w:sz w:val="20"/>
          <w:szCs w:val="20"/>
          <w:u w:val="single"/>
        </w:rPr>
      </w:pPr>
    </w:p>
    <w:p w:rsidR="0029015A" w:rsidRPr="0029015A" w:rsidRDefault="0029015A" w:rsidP="0029015A">
      <w:pPr>
        <w:contextualSpacing/>
        <w:jc w:val="both"/>
        <w:rPr>
          <w:rFonts w:ascii="Arial" w:hAnsi="Arial" w:cs="Arial"/>
          <w:b/>
          <w:sz w:val="20"/>
          <w:szCs w:val="20"/>
          <w:u w:val="single"/>
        </w:rPr>
      </w:pPr>
    </w:p>
    <w:p w:rsidR="00F70C62" w:rsidRPr="0029015A" w:rsidRDefault="00F70C62" w:rsidP="0029015A">
      <w:pPr>
        <w:contextualSpacing/>
        <w:jc w:val="both"/>
        <w:rPr>
          <w:rFonts w:ascii="Arial" w:hAnsi="Arial" w:cs="Arial"/>
          <w:b/>
          <w:sz w:val="20"/>
          <w:szCs w:val="20"/>
          <w:u w:val="single"/>
        </w:rPr>
      </w:pPr>
      <w:r w:rsidRPr="0029015A">
        <w:rPr>
          <w:rFonts w:ascii="Arial" w:hAnsi="Arial" w:cs="Arial"/>
          <w:b/>
          <w:sz w:val="20"/>
          <w:szCs w:val="20"/>
          <w:u w:val="single"/>
        </w:rPr>
        <w:t>JURY :</w:t>
      </w:r>
    </w:p>
    <w:p w:rsidR="000F4FEA" w:rsidRPr="0029015A" w:rsidRDefault="000F4FEA" w:rsidP="0029015A">
      <w:pPr>
        <w:contextualSpacing/>
        <w:jc w:val="both"/>
        <w:rPr>
          <w:rFonts w:ascii="Arial" w:hAnsi="Arial" w:cs="Arial"/>
          <w:sz w:val="20"/>
          <w:szCs w:val="20"/>
        </w:rPr>
      </w:pPr>
      <w:r w:rsidRPr="0029015A">
        <w:rPr>
          <w:rFonts w:ascii="Arial" w:hAnsi="Arial" w:cs="Arial"/>
          <w:sz w:val="20"/>
          <w:szCs w:val="20"/>
        </w:rPr>
        <w:t xml:space="preserve">Le jury attribuera la résidence en fonction de la pertinence </w:t>
      </w:r>
      <w:r w:rsidR="00596DF2" w:rsidRPr="0029015A">
        <w:rPr>
          <w:rFonts w:ascii="Arial" w:hAnsi="Arial" w:cs="Arial"/>
          <w:sz w:val="20"/>
          <w:szCs w:val="20"/>
        </w:rPr>
        <w:t>du projet des candidats au regard des attentes</w:t>
      </w:r>
      <w:r w:rsidRPr="0029015A">
        <w:rPr>
          <w:rFonts w:ascii="Arial" w:hAnsi="Arial" w:cs="Arial"/>
          <w:sz w:val="20"/>
          <w:szCs w:val="20"/>
        </w:rPr>
        <w:t>.</w:t>
      </w:r>
    </w:p>
    <w:p w:rsidR="0029015A" w:rsidRPr="0029015A" w:rsidRDefault="0029015A" w:rsidP="0029015A">
      <w:pPr>
        <w:contextualSpacing/>
        <w:jc w:val="both"/>
        <w:rPr>
          <w:rFonts w:ascii="Arial" w:hAnsi="Arial" w:cs="Arial"/>
          <w:sz w:val="20"/>
          <w:szCs w:val="20"/>
        </w:rPr>
      </w:pPr>
    </w:p>
    <w:p w:rsidR="000F4FEA" w:rsidRPr="0029015A" w:rsidRDefault="000F4FEA" w:rsidP="0029015A">
      <w:pPr>
        <w:contextualSpacing/>
        <w:jc w:val="both"/>
        <w:rPr>
          <w:rFonts w:ascii="Arial" w:hAnsi="Arial" w:cs="Arial"/>
          <w:sz w:val="20"/>
          <w:szCs w:val="20"/>
        </w:rPr>
      </w:pPr>
      <w:r w:rsidRPr="0029015A">
        <w:rPr>
          <w:rFonts w:ascii="Arial" w:hAnsi="Arial" w:cs="Arial"/>
          <w:sz w:val="20"/>
          <w:szCs w:val="20"/>
        </w:rPr>
        <w:t>Le jury est composé de :</w:t>
      </w:r>
    </w:p>
    <w:p w:rsidR="000F4FEA" w:rsidRPr="0029015A" w:rsidRDefault="000F4FEA" w:rsidP="0029015A">
      <w:pPr>
        <w:pStyle w:val="Paragraphedeliste"/>
        <w:numPr>
          <w:ilvl w:val="0"/>
          <w:numId w:val="3"/>
        </w:numPr>
        <w:spacing w:after="0"/>
        <w:jc w:val="both"/>
        <w:rPr>
          <w:rFonts w:ascii="Arial" w:hAnsi="Arial" w:cs="Arial"/>
          <w:sz w:val="20"/>
          <w:szCs w:val="20"/>
        </w:rPr>
      </w:pPr>
      <w:r w:rsidRPr="0029015A">
        <w:rPr>
          <w:rFonts w:ascii="Arial" w:hAnsi="Arial" w:cs="Arial"/>
          <w:sz w:val="20"/>
          <w:szCs w:val="20"/>
        </w:rPr>
        <w:t xml:space="preserve">Le </w:t>
      </w:r>
      <w:r w:rsidR="00596DF2" w:rsidRPr="0029015A">
        <w:rPr>
          <w:rFonts w:ascii="Arial" w:hAnsi="Arial" w:cs="Arial"/>
          <w:sz w:val="20"/>
          <w:szCs w:val="20"/>
        </w:rPr>
        <w:t>g</w:t>
      </w:r>
      <w:r w:rsidRPr="0029015A">
        <w:rPr>
          <w:rFonts w:ascii="Arial" w:hAnsi="Arial" w:cs="Arial"/>
          <w:sz w:val="20"/>
          <w:szCs w:val="20"/>
        </w:rPr>
        <w:t xml:space="preserve">érant de la librairie </w:t>
      </w:r>
      <w:proofErr w:type="spellStart"/>
      <w:r w:rsidRPr="0029015A">
        <w:rPr>
          <w:rFonts w:ascii="Arial" w:hAnsi="Arial" w:cs="Arial"/>
          <w:sz w:val="20"/>
          <w:szCs w:val="20"/>
        </w:rPr>
        <w:t>Legend’BD</w:t>
      </w:r>
      <w:proofErr w:type="spellEnd"/>
      <w:r w:rsidRPr="0029015A">
        <w:rPr>
          <w:rFonts w:ascii="Arial" w:hAnsi="Arial" w:cs="Arial"/>
          <w:sz w:val="20"/>
          <w:szCs w:val="20"/>
        </w:rPr>
        <w:t>, librairie spécialisée BD</w:t>
      </w:r>
      <w:r w:rsidR="00590BAD" w:rsidRPr="0029015A">
        <w:rPr>
          <w:rFonts w:ascii="Arial" w:hAnsi="Arial" w:cs="Arial"/>
          <w:sz w:val="20"/>
          <w:szCs w:val="20"/>
        </w:rPr>
        <w:t xml:space="preserve">  </w:t>
      </w:r>
      <w:r w:rsidR="00590BAD" w:rsidRPr="0029015A">
        <w:rPr>
          <w:rFonts w:ascii="Arial" w:hAnsi="Arial" w:cs="Arial"/>
          <w:noProof/>
          <w:sz w:val="20"/>
          <w:szCs w:val="20"/>
          <w:lang w:eastAsia="fr-FR"/>
        </w:rPr>
        <w:drawing>
          <wp:inline distT="0" distB="0" distL="0" distR="0" wp14:anchorId="1C4F5991" wp14:editId="2B2BD5E3">
            <wp:extent cx="252046" cy="26931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26" t="18103" r="69615" b="65897"/>
                    <a:stretch/>
                  </pic:blipFill>
                  <pic:spPr bwMode="auto">
                    <a:xfrm>
                      <a:off x="0" y="0"/>
                      <a:ext cx="253027" cy="270358"/>
                    </a:xfrm>
                    <a:prstGeom prst="rect">
                      <a:avLst/>
                    </a:prstGeom>
                    <a:noFill/>
                    <a:ln>
                      <a:noFill/>
                    </a:ln>
                    <a:extLst/>
                  </pic:spPr>
                </pic:pic>
              </a:graphicData>
            </a:graphic>
          </wp:inline>
        </w:drawing>
      </w:r>
    </w:p>
    <w:p w:rsidR="000F4FEA" w:rsidRPr="0029015A" w:rsidRDefault="00637ADB" w:rsidP="0029015A">
      <w:pPr>
        <w:pStyle w:val="Paragraphedeliste"/>
        <w:numPr>
          <w:ilvl w:val="0"/>
          <w:numId w:val="3"/>
        </w:numPr>
        <w:spacing w:after="0"/>
        <w:jc w:val="both"/>
        <w:rPr>
          <w:rFonts w:ascii="Arial" w:hAnsi="Arial" w:cs="Arial"/>
          <w:sz w:val="20"/>
          <w:szCs w:val="20"/>
        </w:rPr>
      </w:pPr>
      <w:r w:rsidRPr="0029015A">
        <w:rPr>
          <w:rFonts w:ascii="Arial" w:hAnsi="Arial" w:cs="Arial"/>
          <w:sz w:val="20"/>
          <w:szCs w:val="20"/>
        </w:rPr>
        <w:t xml:space="preserve">La </w:t>
      </w:r>
      <w:r w:rsidR="00596DF2" w:rsidRPr="0029015A">
        <w:rPr>
          <w:rFonts w:ascii="Arial" w:hAnsi="Arial" w:cs="Arial"/>
          <w:sz w:val="20"/>
          <w:szCs w:val="20"/>
        </w:rPr>
        <w:t>c</w:t>
      </w:r>
      <w:r w:rsidR="000F4FEA" w:rsidRPr="0029015A">
        <w:rPr>
          <w:rFonts w:ascii="Arial" w:hAnsi="Arial" w:cs="Arial"/>
          <w:sz w:val="20"/>
          <w:szCs w:val="20"/>
        </w:rPr>
        <w:t xml:space="preserve">onseillère livre et lecture de la DRAC </w:t>
      </w:r>
      <w:r w:rsidRPr="0029015A">
        <w:rPr>
          <w:rFonts w:ascii="Arial" w:hAnsi="Arial" w:cs="Arial"/>
          <w:sz w:val="20"/>
          <w:szCs w:val="20"/>
        </w:rPr>
        <w:t>Centre-Val de Loire ou son représentant</w:t>
      </w:r>
    </w:p>
    <w:p w:rsidR="00637ADB" w:rsidRPr="0029015A" w:rsidRDefault="00637ADB" w:rsidP="0029015A">
      <w:pPr>
        <w:pStyle w:val="Paragraphedeliste"/>
        <w:numPr>
          <w:ilvl w:val="0"/>
          <w:numId w:val="3"/>
        </w:numPr>
        <w:spacing w:after="0"/>
        <w:jc w:val="both"/>
        <w:rPr>
          <w:rFonts w:ascii="Arial" w:hAnsi="Arial" w:cs="Arial"/>
          <w:sz w:val="20"/>
          <w:szCs w:val="20"/>
        </w:rPr>
      </w:pPr>
      <w:r w:rsidRPr="0029015A">
        <w:rPr>
          <w:rFonts w:ascii="Arial" w:hAnsi="Arial" w:cs="Arial"/>
          <w:sz w:val="20"/>
          <w:szCs w:val="20"/>
        </w:rPr>
        <w:t>La directrice des bibliothèques d’Orléans</w:t>
      </w:r>
    </w:p>
    <w:p w:rsidR="000F4FEA" w:rsidRPr="0029015A" w:rsidRDefault="000F4FEA" w:rsidP="0029015A">
      <w:pPr>
        <w:pStyle w:val="Paragraphedeliste"/>
        <w:numPr>
          <w:ilvl w:val="0"/>
          <w:numId w:val="3"/>
        </w:numPr>
        <w:spacing w:after="0"/>
        <w:jc w:val="both"/>
        <w:rPr>
          <w:rFonts w:ascii="Arial" w:hAnsi="Arial" w:cs="Arial"/>
          <w:sz w:val="20"/>
          <w:szCs w:val="20"/>
        </w:rPr>
      </w:pPr>
      <w:r w:rsidRPr="0029015A">
        <w:rPr>
          <w:rFonts w:ascii="Arial" w:hAnsi="Arial" w:cs="Arial"/>
          <w:sz w:val="20"/>
          <w:szCs w:val="20"/>
        </w:rPr>
        <w:t xml:space="preserve">Le </w:t>
      </w:r>
      <w:r w:rsidR="00596DF2" w:rsidRPr="0029015A">
        <w:rPr>
          <w:rFonts w:ascii="Arial" w:hAnsi="Arial" w:cs="Arial"/>
          <w:sz w:val="20"/>
          <w:szCs w:val="20"/>
        </w:rPr>
        <w:t>b</w:t>
      </w:r>
      <w:r w:rsidRPr="0029015A">
        <w:rPr>
          <w:rFonts w:ascii="Arial" w:hAnsi="Arial" w:cs="Arial"/>
          <w:sz w:val="20"/>
          <w:szCs w:val="20"/>
        </w:rPr>
        <w:t>ibliothécaire du réseau des médiathèques d’Orléans en charge du pôle BD</w:t>
      </w:r>
    </w:p>
    <w:p w:rsidR="000F4FEA" w:rsidRPr="0029015A" w:rsidRDefault="000F4FEA" w:rsidP="0029015A">
      <w:pPr>
        <w:pStyle w:val="Paragraphedeliste"/>
        <w:numPr>
          <w:ilvl w:val="0"/>
          <w:numId w:val="3"/>
        </w:numPr>
        <w:spacing w:after="0"/>
        <w:jc w:val="both"/>
        <w:rPr>
          <w:rFonts w:ascii="Arial" w:hAnsi="Arial" w:cs="Arial"/>
          <w:sz w:val="20"/>
          <w:szCs w:val="20"/>
        </w:rPr>
      </w:pPr>
      <w:r w:rsidRPr="0029015A">
        <w:rPr>
          <w:rFonts w:ascii="Arial" w:hAnsi="Arial" w:cs="Arial"/>
          <w:sz w:val="20"/>
          <w:szCs w:val="20"/>
        </w:rPr>
        <w:t xml:space="preserve">La </w:t>
      </w:r>
      <w:r w:rsidR="00637ADB" w:rsidRPr="0029015A">
        <w:rPr>
          <w:rFonts w:ascii="Arial" w:hAnsi="Arial" w:cs="Arial"/>
          <w:sz w:val="20"/>
          <w:szCs w:val="20"/>
        </w:rPr>
        <w:t>d</w:t>
      </w:r>
      <w:r w:rsidRPr="0029015A">
        <w:rPr>
          <w:rFonts w:ascii="Arial" w:hAnsi="Arial" w:cs="Arial"/>
          <w:sz w:val="20"/>
          <w:szCs w:val="20"/>
        </w:rPr>
        <w:t>irectrice de la culture, des arts et de l’économie créative de la Ville d’Orléans et d’Orléans Métropole</w:t>
      </w:r>
      <w:r w:rsidR="00866EEA" w:rsidRPr="0029015A">
        <w:rPr>
          <w:rFonts w:ascii="Arial" w:hAnsi="Arial" w:cs="Arial"/>
          <w:sz w:val="20"/>
          <w:szCs w:val="20"/>
        </w:rPr>
        <w:t xml:space="preserve"> ou sa représentante</w:t>
      </w:r>
    </w:p>
    <w:p w:rsidR="000F4FEA" w:rsidRPr="0029015A" w:rsidRDefault="000F4FEA" w:rsidP="0029015A">
      <w:pPr>
        <w:pStyle w:val="Paragraphedeliste"/>
        <w:numPr>
          <w:ilvl w:val="0"/>
          <w:numId w:val="3"/>
        </w:numPr>
        <w:spacing w:after="0"/>
        <w:jc w:val="both"/>
        <w:rPr>
          <w:rFonts w:ascii="Arial" w:hAnsi="Arial" w:cs="Arial"/>
          <w:sz w:val="20"/>
          <w:szCs w:val="20"/>
        </w:rPr>
      </w:pPr>
      <w:r w:rsidRPr="0029015A">
        <w:rPr>
          <w:rFonts w:ascii="Arial" w:hAnsi="Arial" w:cs="Arial"/>
          <w:sz w:val="20"/>
          <w:szCs w:val="20"/>
        </w:rPr>
        <w:t>L’Adjoint au Maire délégué à la culture</w:t>
      </w:r>
    </w:p>
    <w:p w:rsidR="00CA6DC7" w:rsidRPr="0029015A" w:rsidRDefault="00CA6DC7" w:rsidP="0029015A">
      <w:pPr>
        <w:pStyle w:val="Paragraphedeliste"/>
        <w:numPr>
          <w:ilvl w:val="0"/>
          <w:numId w:val="3"/>
        </w:numPr>
        <w:jc w:val="both"/>
        <w:rPr>
          <w:rFonts w:ascii="Arial" w:hAnsi="Arial" w:cs="Arial"/>
          <w:sz w:val="20"/>
          <w:szCs w:val="20"/>
        </w:rPr>
      </w:pPr>
      <w:r w:rsidRPr="0029015A">
        <w:rPr>
          <w:rFonts w:ascii="Arial" w:hAnsi="Arial" w:cs="Arial"/>
          <w:sz w:val="20"/>
          <w:szCs w:val="20"/>
        </w:rPr>
        <w:lastRenderedPageBreak/>
        <w:t xml:space="preserve">Le CNL peut participer, dans la mesure des disponibilités de ses représentants, au choix des auteurs. </w:t>
      </w:r>
    </w:p>
    <w:p w:rsidR="00885E1A" w:rsidRPr="0029015A" w:rsidRDefault="00885E1A" w:rsidP="0029015A">
      <w:pPr>
        <w:spacing w:after="0"/>
        <w:contextualSpacing/>
        <w:jc w:val="both"/>
        <w:rPr>
          <w:rFonts w:ascii="Arial" w:hAnsi="Arial" w:cs="Arial"/>
          <w:sz w:val="20"/>
          <w:szCs w:val="20"/>
        </w:rPr>
      </w:pPr>
    </w:p>
    <w:p w:rsidR="00F70C62" w:rsidRPr="0029015A" w:rsidRDefault="00F70C62" w:rsidP="0029015A">
      <w:pPr>
        <w:contextualSpacing/>
        <w:jc w:val="both"/>
        <w:rPr>
          <w:rFonts w:ascii="Arial" w:hAnsi="Arial" w:cs="Arial"/>
          <w:b/>
          <w:sz w:val="20"/>
          <w:szCs w:val="20"/>
          <w:u w:val="single"/>
        </w:rPr>
      </w:pPr>
      <w:r w:rsidRPr="0029015A">
        <w:rPr>
          <w:rFonts w:ascii="Arial" w:hAnsi="Arial" w:cs="Arial"/>
          <w:b/>
          <w:sz w:val="20"/>
          <w:szCs w:val="20"/>
          <w:u w:val="single"/>
        </w:rPr>
        <w:t>DOSSIER DE CANDIDATURE :</w:t>
      </w:r>
    </w:p>
    <w:p w:rsidR="00637ADB" w:rsidRPr="0029015A" w:rsidRDefault="00637ADB" w:rsidP="0029015A">
      <w:pPr>
        <w:contextualSpacing/>
        <w:jc w:val="both"/>
        <w:rPr>
          <w:rFonts w:ascii="Arial" w:hAnsi="Arial" w:cs="Arial"/>
          <w:sz w:val="20"/>
          <w:szCs w:val="20"/>
        </w:rPr>
      </w:pPr>
      <w:r w:rsidRPr="0029015A">
        <w:rPr>
          <w:rFonts w:ascii="Arial" w:hAnsi="Arial" w:cs="Arial"/>
          <w:sz w:val="20"/>
          <w:szCs w:val="20"/>
        </w:rPr>
        <w:t>Les candidats et candidates intéressés devront fournir :</w:t>
      </w:r>
    </w:p>
    <w:p w:rsidR="00637ADB" w:rsidRPr="0029015A" w:rsidRDefault="00637ADB" w:rsidP="0029015A">
      <w:pPr>
        <w:pStyle w:val="Paragraphedeliste"/>
        <w:numPr>
          <w:ilvl w:val="0"/>
          <w:numId w:val="1"/>
        </w:numPr>
        <w:jc w:val="both"/>
        <w:rPr>
          <w:rFonts w:ascii="Arial" w:hAnsi="Arial" w:cs="Arial"/>
          <w:sz w:val="20"/>
          <w:szCs w:val="20"/>
        </w:rPr>
      </w:pPr>
      <w:r w:rsidRPr="0029015A">
        <w:rPr>
          <w:rFonts w:ascii="Arial" w:hAnsi="Arial" w:cs="Arial"/>
          <w:sz w:val="20"/>
          <w:szCs w:val="20"/>
        </w:rPr>
        <w:t>Lettre de motivation</w:t>
      </w:r>
    </w:p>
    <w:p w:rsidR="00637ADB" w:rsidRPr="0029015A" w:rsidRDefault="00637ADB" w:rsidP="0029015A">
      <w:pPr>
        <w:pStyle w:val="Paragraphedeliste"/>
        <w:numPr>
          <w:ilvl w:val="0"/>
          <w:numId w:val="1"/>
        </w:numPr>
        <w:jc w:val="both"/>
        <w:rPr>
          <w:rFonts w:ascii="Arial" w:hAnsi="Arial" w:cs="Arial"/>
          <w:sz w:val="20"/>
          <w:szCs w:val="20"/>
        </w:rPr>
      </w:pPr>
      <w:r w:rsidRPr="0029015A">
        <w:rPr>
          <w:rFonts w:ascii="Arial" w:hAnsi="Arial" w:cs="Arial"/>
          <w:sz w:val="20"/>
          <w:szCs w:val="20"/>
        </w:rPr>
        <w:t>Un curriculum vitae et une bibliographie à jour</w:t>
      </w:r>
    </w:p>
    <w:p w:rsidR="00637ADB" w:rsidRPr="0029015A" w:rsidRDefault="00637ADB" w:rsidP="0029015A">
      <w:pPr>
        <w:pStyle w:val="Paragraphedeliste"/>
        <w:numPr>
          <w:ilvl w:val="0"/>
          <w:numId w:val="1"/>
        </w:numPr>
        <w:jc w:val="both"/>
        <w:rPr>
          <w:rFonts w:ascii="Arial" w:hAnsi="Arial" w:cs="Arial"/>
          <w:sz w:val="20"/>
          <w:szCs w:val="20"/>
        </w:rPr>
      </w:pPr>
      <w:r w:rsidRPr="0029015A">
        <w:rPr>
          <w:rFonts w:ascii="Arial" w:hAnsi="Arial" w:cs="Arial"/>
          <w:sz w:val="20"/>
          <w:szCs w:val="20"/>
        </w:rPr>
        <w:t xml:space="preserve">Une note d’intention </w:t>
      </w:r>
      <w:r w:rsidR="00A32F28">
        <w:rPr>
          <w:rFonts w:ascii="Arial" w:hAnsi="Arial" w:cs="Arial"/>
          <w:sz w:val="20"/>
          <w:szCs w:val="20"/>
        </w:rPr>
        <w:t xml:space="preserve">de </w:t>
      </w:r>
      <w:r w:rsidR="00A32F28" w:rsidRPr="0029015A">
        <w:rPr>
          <w:rFonts w:ascii="Arial" w:hAnsi="Arial" w:cs="Arial"/>
          <w:sz w:val="20"/>
          <w:szCs w:val="20"/>
        </w:rPr>
        <w:t>1 à 2 pages </w:t>
      </w:r>
      <w:r w:rsidRPr="0029015A">
        <w:rPr>
          <w:rFonts w:ascii="Arial" w:hAnsi="Arial" w:cs="Arial"/>
          <w:sz w:val="20"/>
          <w:szCs w:val="20"/>
        </w:rPr>
        <w:t>décrivant l</w:t>
      </w:r>
      <w:r w:rsidR="00687E39" w:rsidRPr="0029015A">
        <w:rPr>
          <w:rFonts w:ascii="Arial" w:hAnsi="Arial" w:cs="Arial"/>
          <w:sz w:val="20"/>
          <w:szCs w:val="20"/>
        </w:rPr>
        <w:t>’orientation globale du</w:t>
      </w:r>
      <w:r w:rsidRPr="0029015A">
        <w:rPr>
          <w:rFonts w:ascii="Arial" w:hAnsi="Arial" w:cs="Arial"/>
          <w:sz w:val="20"/>
          <w:szCs w:val="20"/>
        </w:rPr>
        <w:t xml:space="preserve"> projet et les thèmes d’animation </w:t>
      </w:r>
    </w:p>
    <w:p w:rsidR="00637ADB" w:rsidRPr="0029015A" w:rsidRDefault="00637ADB" w:rsidP="0029015A">
      <w:pPr>
        <w:pStyle w:val="Paragraphedeliste"/>
        <w:numPr>
          <w:ilvl w:val="0"/>
          <w:numId w:val="1"/>
        </w:numPr>
        <w:jc w:val="both"/>
        <w:rPr>
          <w:rFonts w:ascii="Arial" w:hAnsi="Arial" w:cs="Arial"/>
          <w:sz w:val="20"/>
          <w:szCs w:val="20"/>
        </w:rPr>
      </w:pPr>
      <w:r w:rsidRPr="0029015A">
        <w:rPr>
          <w:rFonts w:ascii="Arial" w:hAnsi="Arial" w:cs="Arial"/>
          <w:sz w:val="20"/>
          <w:szCs w:val="20"/>
        </w:rPr>
        <w:t>Un dossier artistique comportant des visuels et des textes</w:t>
      </w:r>
      <w:r w:rsidR="00596DF2" w:rsidRPr="0029015A">
        <w:rPr>
          <w:rFonts w:ascii="Arial" w:hAnsi="Arial" w:cs="Arial"/>
          <w:sz w:val="20"/>
          <w:szCs w:val="20"/>
        </w:rPr>
        <w:t>.</w:t>
      </w:r>
    </w:p>
    <w:p w:rsidR="00EB10C5" w:rsidRPr="0029015A" w:rsidRDefault="00EB10C5" w:rsidP="0029015A">
      <w:pPr>
        <w:contextualSpacing/>
        <w:jc w:val="both"/>
        <w:rPr>
          <w:rFonts w:ascii="Arial" w:hAnsi="Arial" w:cs="Arial"/>
          <w:b/>
          <w:sz w:val="20"/>
          <w:szCs w:val="20"/>
        </w:rPr>
      </w:pPr>
      <w:bookmarkStart w:id="0" w:name="_GoBack"/>
      <w:r w:rsidRPr="0029015A">
        <w:rPr>
          <w:rFonts w:ascii="Arial" w:hAnsi="Arial" w:cs="Arial"/>
          <w:sz w:val="20"/>
          <w:szCs w:val="20"/>
        </w:rPr>
        <w:t xml:space="preserve">Le dossier de candidature devra être transmis par voie électronique uniquement </w:t>
      </w:r>
      <w:r w:rsidRPr="0029015A">
        <w:rPr>
          <w:rFonts w:ascii="Arial" w:hAnsi="Arial" w:cs="Arial"/>
          <w:b/>
          <w:sz w:val="20"/>
          <w:szCs w:val="20"/>
        </w:rPr>
        <w:t xml:space="preserve">avant le </w:t>
      </w:r>
      <w:r w:rsidR="00D7149F">
        <w:rPr>
          <w:rFonts w:ascii="Arial" w:hAnsi="Arial" w:cs="Arial"/>
          <w:b/>
          <w:sz w:val="20"/>
          <w:szCs w:val="20"/>
        </w:rPr>
        <w:t>14 Octobre</w:t>
      </w:r>
      <w:r w:rsidR="000B53E5">
        <w:rPr>
          <w:rFonts w:ascii="Arial" w:hAnsi="Arial" w:cs="Arial"/>
          <w:b/>
          <w:sz w:val="20"/>
          <w:szCs w:val="20"/>
        </w:rPr>
        <w:t xml:space="preserve"> 2020</w:t>
      </w:r>
      <w:r w:rsidR="0029015A" w:rsidRPr="0029015A">
        <w:rPr>
          <w:rFonts w:ascii="Arial" w:hAnsi="Arial" w:cs="Arial"/>
          <w:b/>
          <w:sz w:val="20"/>
          <w:szCs w:val="20"/>
        </w:rPr>
        <w:t xml:space="preserve"> </w:t>
      </w:r>
      <w:r w:rsidRPr="0029015A">
        <w:rPr>
          <w:rFonts w:ascii="Arial" w:hAnsi="Arial" w:cs="Arial"/>
          <w:b/>
          <w:sz w:val="20"/>
          <w:szCs w:val="20"/>
        </w:rPr>
        <w:t>à 12 heures.</w:t>
      </w:r>
    </w:p>
    <w:p w:rsidR="0029015A" w:rsidRPr="0029015A" w:rsidRDefault="0029015A" w:rsidP="0029015A">
      <w:pPr>
        <w:contextualSpacing/>
        <w:jc w:val="both"/>
        <w:rPr>
          <w:rFonts w:ascii="Arial" w:hAnsi="Arial" w:cs="Arial"/>
          <w:b/>
          <w:color w:val="FF0000"/>
          <w:sz w:val="20"/>
          <w:szCs w:val="20"/>
        </w:rPr>
      </w:pPr>
    </w:p>
    <w:p w:rsidR="00D7149F" w:rsidRPr="00D7149F" w:rsidRDefault="00EB10C5" w:rsidP="00D7149F">
      <w:pPr>
        <w:rPr>
          <w:rFonts w:ascii="Arial" w:hAnsi="Arial" w:cs="Arial"/>
          <w:color w:val="1F497D"/>
          <w:sz w:val="20"/>
          <w:szCs w:val="20"/>
        </w:rPr>
      </w:pPr>
      <w:r w:rsidRPr="0029015A">
        <w:rPr>
          <w:rFonts w:ascii="Arial" w:hAnsi="Arial" w:cs="Arial"/>
          <w:sz w:val="20"/>
          <w:szCs w:val="20"/>
        </w:rPr>
        <w:t>L’envoi se fera sur la boite de messagerie :</w:t>
      </w:r>
      <w:r w:rsidR="00D7149F">
        <w:rPr>
          <w:rFonts w:ascii="Calibri" w:hAnsi="Calibri"/>
          <w:color w:val="1F497D"/>
          <w:sz w:val="20"/>
          <w:szCs w:val="20"/>
        </w:rPr>
        <w:t xml:space="preserve"> </w:t>
      </w:r>
      <w:hyperlink r:id="rId12" w:history="1">
        <w:r w:rsidR="00D7149F" w:rsidRPr="00D7149F">
          <w:rPr>
            <w:rStyle w:val="Lienhypertexte"/>
            <w:rFonts w:ascii="Arial" w:hAnsi="Arial" w:cs="Arial"/>
            <w:sz w:val="20"/>
            <w:szCs w:val="20"/>
          </w:rPr>
          <w:t>dca-aec@orleans-metropole.fr</w:t>
        </w:r>
      </w:hyperlink>
    </w:p>
    <w:bookmarkEnd w:id="0"/>
    <w:p w:rsidR="00D7149F" w:rsidRPr="0029015A" w:rsidRDefault="00D7149F" w:rsidP="0029015A">
      <w:pPr>
        <w:contextualSpacing/>
        <w:jc w:val="both"/>
        <w:rPr>
          <w:rFonts w:ascii="Arial" w:hAnsi="Arial" w:cs="Arial"/>
          <w:sz w:val="20"/>
          <w:szCs w:val="20"/>
        </w:rPr>
      </w:pPr>
    </w:p>
    <w:p w:rsidR="0029015A" w:rsidRPr="0029015A" w:rsidRDefault="0029015A" w:rsidP="0029015A">
      <w:pPr>
        <w:contextualSpacing/>
        <w:jc w:val="both"/>
        <w:rPr>
          <w:rFonts w:ascii="Arial" w:hAnsi="Arial" w:cs="Arial"/>
          <w:sz w:val="20"/>
          <w:szCs w:val="20"/>
        </w:rPr>
      </w:pPr>
    </w:p>
    <w:p w:rsidR="00F70C62" w:rsidRPr="0029015A" w:rsidRDefault="00F70C62" w:rsidP="0029015A">
      <w:pPr>
        <w:contextualSpacing/>
        <w:jc w:val="both"/>
        <w:rPr>
          <w:rFonts w:ascii="Arial" w:hAnsi="Arial" w:cs="Arial"/>
          <w:b/>
          <w:sz w:val="20"/>
          <w:szCs w:val="20"/>
          <w:u w:val="single"/>
        </w:rPr>
      </w:pPr>
      <w:r w:rsidRPr="0029015A">
        <w:rPr>
          <w:rFonts w:ascii="Arial" w:hAnsi="Arial" w:cs="Arial"/>
          <w:b/>
          <w:sz w:val="20"/>
          <w:szCs w:val="20"/>
          <w:u w:val="single"/>
        </w:rPr>
        <w:t>OBLIGATIONS DE L’AUTEUR :</w:t>
      </w:r>
    </w:p>
    <w:p w:rsidR="00BE6451" w:rsidRPr="0029015A" w:rsidRDefault="00BE6451" w:rsidP="0029015A">
      <w:pPr>
        <w:contextualSpacing/>
        <w:jc w:val="both"/>
        <w:rPr>
          <w:rFonts w:ascii="Arial" w:hAnsi="Arial" w:cs="Arial"/>
          <w:sz w:val="20"/>
          <w:szCs w:val="20"/>
        </w:rPr>
      </w:pPr>
      <w:r w:rsidRPr="0029015A">
        <w:rPr>
          <w:rFonts w:ascii="Arial" w:hAnsi="Arial" w:cs="Arial"/>
          <w:sz w:val="20"/>
          <w:szCs w:val="20"/>
        </w:rPr>
        <w:t>L’auteur</w:t>
      </w:r>
      <w:r w:rsidR="00885E1A" w:rsidRPr="0029015A">
        <w:rPr>
          <w:rFonts w:ascii="Arial" w:hAnsi="Arial" w:cs="Arial"/>
          <w:sz w:val="20"/>
          <w:szCs w:val="20"/>
        </w:rPr>
        <w:t xml:space="preserve"> ou l’autrice</w:t>
      </w:r>
      <w:r w:rsidRPr="0029015A">
        <w:rPr>
          <w:rFonts w:ascii="Arial" w:hAnsi="Arial" w:cs="Arial"/>
          <w:sz w:val="20"/>
          <w:szCs w:val="20"/>
        </w:rPr>
        <w:t xml:space="preserve"> consacrera </w:t>
      </w:r>
      <w:r w:rsidR="00596DF2" w:rsidRPr="0029015A">
        <w:rPr>
          <w:rFonts w:ascii="Arial" w:hAnsi="Arial" w:cs="Arial"/>
          <w:sz w:val="20"/>
          <w:szCs w:val="20"/>
        </w:rPr>
        <w:t>un temps de travail complet</w:t>
      </w:r>
      <w:r w:rsidRPr="0029015A">
        <w:rPr>
          <w:rFonts w:ascii="Arial" w:hAnsi="Arial" w:cs="Arial"/>
          <w:sz w:val="20"/>
          <w:szCs w:val="20"/>
        </w:rPr>
        <w:t xml:space="preserve"> aux travaux de réalisation des planches et à la rencontre avec les publics.</w:t>
      </w:r>
    </w:p>
    <w:p w:rsidR="0029015A" w:rsidRPr="0029015A" w:rsidRDefault="0029015A" w:rsidP="0029015A">
      <w:pPr>
        <w:contextualSpacing/>
        <w:jc w:val="both"/>
        <w:rPr>
          <w:rFonts w:ascii="Arial" w:hAnsi="Arial" w:cs="Arial"/>
          <w:sz w:val="20"/>
          <w:szCs w:val="20"/>
        </w:rPr>
      </w:pPr>
    </w:p>
    <w:p w:rsidR="00BE6451" w:rsidRPr="0029015A" w:rsidRDefault="00BE6451" w:rsidP="0029015A">
      <w:pPr>
        <w:contextualSpacing/>
        <w:jc w:val="both"/>
        <w:rPr>
          <w:rFonts w:ascii="Arial" w:hAnsi="Arial" w:cs="Arial"/>
          <w:sz w:val="20"/>
          <w:szCs w:val="20"/>
        </w:rPr>
      </w:pPr>
      <w:r w:rsidRPr="0029015A">
        <w:rPr>
          <w:rFonts w:ascii="Arial" w:hAnsi="Arial" w:cs="Arial"/>
          <w:sz w:val="20"/>
          <w:szCs w:val="20"/>
        </w:rPr>
        <w:t xml:space="preserve">L’auteur </w:t>
      </w:r>
      <w:r w:rsidR="00703A28" w:rsidRPr="0029015A">
        <w:rPr>
          <w:rFonts w:ascii="Arial" w:hAnsi="Arial" w:cs="Arial"/>
          <w:sz w:val="20"/>
          <w:szCs w:val="20"/>
        </w:rPr>
        <w:t xml:space="preserve">ou l’autrice </w:t>
      </w:r>
      <w:r w:rsidRPr="0029015A">
        <w:rPr>
          <w:rFonts w:ascii="Arial" w:hAnsi="Arial" w:cs="Arial"/>
          <w:sz w:val="20"/>
          <w:szCs w:val="20"/>
        </w:rPr>
        <w:t xml:space="preserve">accepte que des informations le concernant (bibliographie, extraits) soit mises en ligne sur les sites </w:t>
      </w:r>
      <w:r w:rsidR="000925C2" w:rsidRPr="0029015A">
        <w:rPr>
          <w:rFonts w:ascii="Arial" w:hAnsi="Arial" w:cs="Arial"/>
          <w:sz w:val="20"/>
          <w:szCs w:val="20"/>
        </w:rPr>
        <w:t xml:space="preserve">internet </w:t>
      </w:r>
      <w:r w:rsidRPr="0029015A">
        <w:rPr>
          <w:rFonts w:ascii="Arial" w:hAnsi="Arial" w:cs="Arial"/>
          <w:sz w:val="20"/>
          <w:szCs w:val="20"/>
        </w:rPr>
        <w:t xml:space="preserve">des partenaires de la résidence (le CNL, France Urbaine, les </w:t>
      </w:r>
      <w:r w:rsidR="00596DF2" w:rsidRPr="0029015A">
        <w:rPr>
          <w:rFonts w:ascii="Arial" w:hAnsi="Arial" w:cs="Arial"/>
          <w:sz w:val="20"/>
          <w:szCs w:val="20"/>
        </w:rPr>
        <w:t>neufs</w:t>
      </w:r>
      <w:r w:rsidRPr="0029015A">
        <w:rPr>
          <w:rFonts w:ascii="Arial" w:hAnsi="Arial" w:cs="Arial"/>
          <w:sz w:val="20"/>
          <w:szCs w:val="20"/>
        </w:rPr>
        <w:t xml:space="preserve"> villes associées, la Ville d’Orléans, les médiathèques d’Orléans) et les supports de communication utilisés.</w:t>
      </w:r>
    </w:p>
    <w:p w:rsidR="0029015A" w:rsidRPr="0029015A" w:rsidRDefault="0029015A" w:rsidP="0029015A">
      <w:pPr>
        <w:contextualSpacing/>
        <w:jc w:val="both"/>
        <w:rPr>
          <w:rFonts w:ascii="Arial" w:hAnsi="Arial" w:cs="Arial"/>
          <w:sz w:val="20"/>
          <w:szCs w:val="20"/>
        </w:rPr>
      </w:pPr>
    </w:p>
    <w:p w:rsidR="00703A28" w:rsidRPr="0029015A" w:rsidRDefault="00703A28" w:rsidP="0029015A">
      <w:pPr>
        <w:contextualSpacing/>
        <w:jc w:val="both"/>
        <w:rPr>
          <w:rFonts w:ascii="Arial" w:hAnsi="Arial" w:cs="Arial"/>
          <w:sz w:val="20"/>
          <w:szCs w:val="20"/>
        </w:rPr>
      </w:pPr>
      <w:r w:rsidRPr="0029015A">
        <w:rPr>
          <w:rFonts w:ascii="Arial" w:hAnsi="Arial" w:cs="Arial"/>
          <w:sz w:val="20"/>
          <w:szCs w:val="20"/>
        </w:rPr>
        <w:t>L’auteur ou l’autrice cèdera à la Ville d’Orléans</w:t>
      </w:r>
      <w:r w:rsidR="000925C2" w:rsidRPr="0029015A">
        <w:rPr>
          <w:rFonts w:ascii="Arial" w:hAnsi="Arial" w:cs="Arial"/>
          <w:sz w:val="20"/>
          <w:szCs w:val="20"/>
        </w:rPr>
        <w:t xml:space="preserve"> et à France Urbaine</w:t>
      </w:r>
      <w:r w:rsidRPr="0029015A">
        <w:rPr>
          <w:rFonts w:ascii="Arial" w:hAnsi="Arial" w:cs="Arial"/>
          <w:sz w:val="20"/>
          <w:szCs w:val="20"/>
        </w:rPr>
        <w:t xml:space="preserve"> les droits de représentation </w:t>
      </w:r>
      <w:r w:rsidR="00632848" w:rsidRPr="0029015A">
        <w:rPr>
          <w:rFonts w:ascii="Arial" w:hAnsi="Arial" w:cs="Arial"/>
          <w:sz w:val="20"/>
          <w:szCs w:val="20"/>
        </w:rPr>
        <w:t xml:space="preserve">et de reproduction </w:t>
      </w:r>
      <w:r w:rsidR="000925C2" w:rsidRPr="0029015A">
        <w:rPr>
          <w:rFonts w:ascii="Arial" w:hAnsi="Arial" w:cs="Arial"/>
          <w:sz w:val="20"/>
          <w:szCs w:val="20"/>
        </w:rPr>
        <w:t xml:space="preserve">des planches originales </w:t>
      </w:r>
      <w:r w:rsidR="00400798" w:rsidRPr="0029015A">
        <w:rPr>
          <w:rFonts w:ascii="Arial" w:hAnsi="Arial" w:cs="Arial"/>
          <w:sz w:val="20"/>
          <w:szCs w:val="20"/>
        </w:rPr>
        <w:t>jusqu’au 31 décembre 2021</w:t>
      </w:r>
      <w:r w:rsidR="000925C2" w:rsidRPr="0029015A">
        <w:rPr>
          <w:rFonts w:ascii="Arial" w:hAnsi="Arial" w:cs="Arial"/>
          <w:sz w:val="20"/>
          <w:szCs w:val="20"/>
        </w:rPr>
        <w:t xml:space="preserve">, </w:t>
      </w:r>
      <w:r w:rsidR="00632848" w:rsidRPr="0029015A">
        <w:rPr>
          <w:rFonts w:ascii="Arial" w:hAnsi="Arial" w:cs="Arial"/>
          <w:sz w:val="20"/>
          <w:szCs w:val="20"/>
        </w:rPr>
        <w:t>à des fi</w:t>
      </w:r>
      <w:r w:rsidR="000925C2" w:rsidRPr="0029015A">
        <w:rPr>
          <w:rFonts w:ascii="Arial" w:hAnsi="Arial" w:cs="Arial"/>
          <w:sz w:val="20"/>
          <w:szCs w:val="20"/>
        </w:rPr>
        <w:t>ns de promotion de son travail.</w:t>
      </w:r>
    </w:p>
    <w:p w:rsidR="0029015A" w:rsidRPr="0029015A" w:rsidRDefault="0029015A" w:rsidP="0029015A">
      <w:pPr>
        <w:contextualSpacing/>
        <w:jc w:val="both"/>
        <w:rPr>
          <w:rFonts w:ascii="Arial" w:hAnsi="Arial" w:cs="Arial"/>
          <w:sz w:val="20"/>
          <w:szCs w:val="20"/>
        </w:rPr>
      </w:pPr>
    </w:p>
    <w:p w:rsidR="0029015A" w:rsidRPr="0029015A" w:rsidRDefault="0029015A" w:rsidP="0029015A">
      <w:pPr>
        <w:contextualSpacing/>
        <w:jc w:val="both"/>
        <w:rPr>
          <w:rFonts w:ascii="Arial" w:hAnsi="Arial" w:cs="Arial"/>
          <w:sz w:val="20"/>
          <w:szCs w:val="20"/>
        </w:rPr>
      </w:pPr>
    </w:p>
    <w:p w:rsidR="00F70C62" w:rsidRPr="0029015A" w:rsidRDefault="00F70C62" w:rsidP="0029015A">
      <w:pPr>
        <w:contextualSpacing/>
        <w:jc w:val="both"/>
        <w:rPr>
          <w:rFonts w:ascii="Arial" w:hAnsi="Arial" w:cs="Arial"/>
          <w:b/>
          <w:sz w:val="20"/>
          <w:szCs w:val="20"/>
          <w:u w:val="single"/>
        </w:rPr>
      </w:pPr>
      <w:r w:rsidRPr="0029015A">
        <w:rPr>
          <w:rFonts w:ascii="Arial" w:hAnsi="Arial" w:cs="Arial"/>
          <w:b/>
          <w:sz w:val="20"/>
          <w:szCs w:val="20"/>
          <w:u w:val="single"/>
        </w:rPr>
        <w:t>VALORISATION DE LA RESIDENCE :</w:t>
      </w:r>
    </w:p>
    <w:p w:rsidR="00632848" w:rsidRPr="0029015A" w:rsidRDefault="00BE6451" w:rsidP="0029015A">
      <w:pPr>
        <w:contextualSpacing/>
        <w:jc w:val="both"/>
        <w:rPr>
          <w:rFonts w:ascii="Arial" w:hAnsi="Arial" w:cs="Arial"/>
          <w:sz w:val="20"/>
          <w:szCs w:val="20"/>
        </w:rPr>
      </w:pPr>
      <w:r w:rsidRPr="0029015A">
        <w:rPr>
          <w:rFonts w:ascii="Arial" w:hAnsi="Arial" w:cs="Arial"/>
          <w:sz w:val="20"/>
          <w:szCs w:val="20"/>
        </w:rPr>
        <w:t xml:space="preserve">La production pourra être publiée sur les sites </w:t>
      </w:r>
      <w:r w:rsidR="000925C2" w:rsidRPr="0029015A">
        <w:rPr>
          <w:rFonts w:ascii="Arial" w:hAnsi="Arial" w:cs="Arial"/>
          <w:sz w:val="20"/>
          <w:szCs w:val="20"/>
        </w:rPr>
        <w:t xml:space="preserve">internet </w:t>
      </w:r>
      <w:r w:rsidRPr="0029015A">
        <w:rPr>
          <w:rFonts w:ascii="Arial" w:hAnsi="Arial" w:cs="Arial"/>
          <w:sz w:val="20"/>
          <w:szCs w:val="20"/>
        </w:rPr>
        <w:t xml:space="preserve">évoqués, ainsi que les reportages vidéo lors des temps de médiations. Une exposition des planches </w:t>
      </w:r>
      <w:r w:rsidR="0029015A" w:rsidRPr="0029015A">
        <w:rPr>
          <w:rFonts w:ascii="Arial" w:hAnsi="Arial" w:cs="Arial"/>
          <w:sz w:val="20"/>
          <w:szCs w:val="20"/>
        </w:rPr>
        <w:t>pourra être</w:t>
      </w:r>
      <w:r w:rsidR="00866EEA" w:rsidRPr="0029015A">
        <w:rPr>
          <w:rFonts w:ascii="Arial" w:hAnsi="Arial" w:cs="Arial"/>
          <w:sz w:val="20"/>
          <w:szCs w:val="20"/>
        </w:rPr>
        <w:t xml:space="preserve"> programmée</w:t>
      </w:r>
      <w:r w:rsidRPr="0029015A">
        <w:rPr>
          <w:rFonts w:ascii="Arial" w:hAnsi="Arial" w:cs="Arial"/>
          <w:sz w:val="20"/>
          <w:szCs w:val="20"/>
        </w:rPr>
        <w:t xml:space="preserve"> au </w:t>
      </w:r>
      <w:r w:rsidR="00866EEA" w:rsidRPr="0029015A">
        <w:rPr>
          <w:rFonts w:ascii="Arial" w:hAnsi="Arial" w:cs="Arial"/>
          <w:sz w:val="20"/>
          <w:szCs w:val="20"/>
        </w:rPr>
        <w:t>sein du réseau des médiathèques avant le 30 juin 2021.</w:t>
      </w:r>
    </w:p>
    <w:p w:rsidR="0029015A" w:rsidRPr="0029015A" w:rsidRDefault="0029015A" w:rsidP="0029015A">
      <w:pPr>
        <w:contextualSpacing/>
        <w:jc w:val="both"/>
        <w:rPr>
          <w:rFonts w:ascii="Arial" w:hAnsi="Arial" w:cs="Arial"/>
          <w:sz w:val="20"/>
          <w:szCs w:val="20"/>
        </w:rPr>
      </w:pPr>
    </w:p>
    <w:p w:rsidR="0029015A" w:rsidRPr="0029015A" w:rsidRDefault="0029015A" w:rsidP="0029015A">
      <w:pPr>
        <w:contextualSpacing/>
        <w:jc w:val="both"/>
        <w:rPr>
          <w:rFonts w:ascii="Arial" w:hAnsi="Arial" w:cs="Arial"/>
          <w:sz w:val="20"/>
          <w:szCs w:val="20"/>
        </w:rPr>
      </w:pPr>
    </w:p>
    <w:p w:rsidR="00F70C62" w:rsidRPr="0029015A" w:rsidRDefault="00F70C62" w:rsidP="0029015A">
      <w:pPr>
        <w:contextualSpacing/>
        <w:jc w:val="both"/>
        <w:rPr>
          <w:rFonts w:ascii="Arial" w:hAnsi="Arial" w:cs="Arial"/>
          <w:b/>
          <w:sz w:val="20"/>
          <w:szCs w:val="20"/>
          <w:u w:val="single"/>
        </w:rPr>
      </w:pPr>
      <w:r w:rsidRPr="0029015A">
        <w:rPr>
          <w:rFonts w:ascii="Arial" w:hAnsi="Arial" w:cs="Arial"/>
          <w:b/>
          <w:sz w:val="20"/>
          <w:szCs w:val="20"/>
          <w:u w:val="single"/>
        </w:rPr>
        <w:t>CONTACTS :</w:t>
      </w:r>
    </w:p>
    <w:p w:rsidR="00866EEA" w:rsidRPr="0029015A" w:rsidRDefault="000E6B86" w:rsidP="0029015A">
      <w:pPr>
        <w:spacing w:after="0"/>
        <w:contextualSpacing/>
        <w:jc w:val="both"/>
        <w:rPr>
          <w:rFonts w:ascii="Arial" w:hAnsi="Arial" w:cs="Arial"/>
          <w:sz w:val="20"/>
          <w:szCs w:val="20"/>
        </w:rPr>
      </w:pPr>
      <w:r w:rsidRPr="0029015A">
        <w:rPr>
          <w:rFonts w:ascii="Arial" w:hAnsi="Arial" w:cs="Arial"/>
          <w:b/>
          <w:sz w:val="20"/>
          <w:szCs w:val="20"/>
        </w:rPr>
        <w:t xml:space="preserve">Sophie </w:t>
      </w:r>
      <w:proofErr w:type="spellStart"/>
      <w:r w:rsidRPr="0029015A">
        <w:rPr>
          <w:rFonts w:ascii="Arial" w:hAnsi="Arial" w:cs="Arial"/>
          <w:b/>
          <w:sz w:val="20"/>
          <w:szCs w:val="20"/>
        </w:rPr>
        <w:t>Ferkatadji</w:t>
      </w:r>
      <w:proofErr w:type="spellEnd"/>
      <w:r w:rsidRPr="0029015A">
        <w:rPr>
          <w:rFonts w:ascii="Arial" w:hAnsi="Arial" w:cs="Arial"/>
          <w:b/>
          <w:sz w:val="20"/>
          <w:szCs w:val="20"/>
        </w:rPr>
        <w:t>/Gwénaëlle Brossard Vié</w:t>
      </w:r>
      <w:r w:rsidR="00BE6451" w:rsidRPr="0029015A">
        <w:rPr>
          <w:rFonts w:ascii="Arial" w:hAnsi="Arial" w:cs="Arial"/>
          <w:sz w:val="20"/>
          <w:szCs w:val="20"/>
        </w:rPr>
        <w:t xml:space="preserve"> Direction de la culture des arts et de l’économie créative Ville et Métropole d’Orléans </w:t>
      </w:r>
      <w:r w:rsidR="0029015A" w:rsidRPr="0029015A">
        <w:rPr>
          <w:rFonts w:ascii="Arial" w:hAnsi="Arial" w:cs="Arial"/>
          <w:sz w:val="20"/>
          <w:szCs w:val="20"/>
        </w:rPr>
        <w:t xml:space="preserve">- </w:t>
      </w:r>
      <w:r w:rsidR="00BE6451" w:rsidRPr="0029015A">
        <w:rPr>
          <w:rFonts w:ascii="Arial" w:hAnsi="Arial" w:cs="Arial"/>
          <w:sz w:val="20"/>
          <w:szCs w:val="20"/>
        </w:rPr>
        <w:t xml:space="preserve">02 38 79 </w:t>
      </w:r>
      <w:r w:rsidR="00885E1A" w:rsidRPr="0029015A">
        <w:rPr>
          <w:rFonts w:ascii="Arial" w:hAnsi="Arial" w:cs="Arial"/>
          <w:sz w:val="20"/>
          <w:szCs w:val="20"/>
        </w:rPr>
        <w:t>23 77</w:t>
      </w:r>
      <w:r w:rsidR="00866EEA" w:rsidRPr="0029015A">
        <w:rPr>
          <w:rFonts w:ascii="Arial" w:hAnsi="Arial" w:cs="Arial"/>
          <w:sz w:val="20"/>
          <w:szCs w:val="20"/>
        </w:rPr>
        <w:t xml:space="preserve"> </w:t>
      </w:r>
    </w:p>
    <w:p w:rsidR="00866EEA" w:rsidRPr="0029015A" w:rsidRDefault="00D7149F" w:rsidP="0029015A">
      <w:pPr>
        <w:spacing w:after="0"/>
        <w:contextualSpacing/>
        <w:jc w:val="both"/>
        <w:rPr>
          <w:rFonts w:ascii="Arial" w:hAnsi="Arial" w:cs="Arial"/>
          <w:sz w:val="20"/>
          <w:szCs w:val="20"/>
        </w:rPr>
      </w:pPr>
      <w:hyperlink r:id="rId13" w:history="1">
        <w:r w:rsidR="00EB10C5" w:rsidRPr="0029015A">
          <w:rPr>
            <w:rStyle w:val="Lienhypertexte"/>
            <w:rFonts w:ascii="Arial" w:hAnsi="Arial" w:cs="Arial"/>
            <w:sz w:val="20"/>
            <w:szCs w:val="20"/>
          </w:rPr>
          <w:t>Sophie.ferkatadji@orleans-metropole.fr</w:t>
        </w:r>
      </w:hyperlink>
      <w:r w:rsidR="00EB10C5" w:rsidRPr="0029015A">
        <w:rPr>
          <w:rFonts w:ascii="Arial" w:hAnsi="Arial" w:cs="Arial"/>
          <w:sz w:val="20"/>
          <w:szCs w:val="20"/>
        </w:rPr>
        <w:t xml:space="preserve"> </w:t>
      </w:r>
      <w:r w:rsidR="00866EEA" w:rsidRPr="0029015A">
        <w:rPr>
          <w:rFonts w:ascii="Arial" w:hAnsi="Arial" w:cs="Arial"/>
          <w:sz w:val="20"/>
          <w:szCs w:val="20"/>
        </w:rPr>
        <w:t xml:space="preserve">  </w:t>
      </w:r>
      <w:hyperlink r:id="rId14" w:history="1">
        <w:r w:rsidR="00EB5FEE" w:rsidRPr="0029015A">
          <w:rPr>
            <w:rStyle w:val="Lienhypertexte"/>
            <w:rFonts w:ascii="Arial" w:hAnsi="Arial" w:cs="Arial"/>
            <w:sz w:val="20"/>
            <w:szCs w:val="20"/>
          </w:rPr>
          <w:t>gwenaëlle.brossard-vie@orleans-metropole.fr</w:t>
        </w:r>
      </w:hyperlink>
      <w:r w:rsidR="00EB5FEE" w:rsidRPr="0029015A">
        <w:rPr>
          <w:rFonts w:ascii="Arial" w:hAnsi="Arial" w:cs="Arial"/>
          <w:sz w:val="20"/>
          <w:szCs w:val="20"/>
        </w:rPr>
        <w:t xml:space="preserve"> </w:t>
      </w:r>
    </w:p>
    <w:p w:rsidR="000E6B86" w:rsidRPr="0029015A" w:rsidRDefault="000E6B86" w:rsidP="0029015A">
      <w:pPr>
        <w:spacing w:after="0"/>
        <w:contextualSpacing/>
        <w:jc w:val="both"/>
        <w:rPr>
          <w:rFonts w:ascii="Arial" w:hAnsi="Arial" w:cs="Arial"/>
          <w:sz w:val="20"/>
          <w:szCs w:val="20"/>
        </w:rPr>
      </w:pPr>
    </w:p>
    <w:p w:rsidR="00866EEA" w:rsidRPr="0029015A" w:rsidRDefault="00866EEA" w:rsidP="0029015A">
      <w:pPr>
        <w:contextualSpacing/>
        <w:jc w:val="both"/>
        <w:rPr>
          <w:rFonts w:ascii="Arial" w:hAnsi="Arial" w:cs="Arial"/>
          <w:sz w:val="20"/>
          <w:szCs w:val="20"/>
        </w:rPr>
      </w:pPr>
    </w:p>
    <w:sectPr w:rsidR="00866EEA" w:rsidRPr="0029015A">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634" w:rsidRDefault="00886634" w:rsidP="00866EEA">
      <w:pPr>
        <w:spacing w:after="0" w:line="240" w:lineRule="auto"/>
      </w:pPr>
      <w:r>
        <w:separator/>
      </w:r>
    </w:p>
  </w:endnote>
  <w:endnote w:type="continuationSeparator" w:id="0">
    <w:p w:rsidR="00886634" w:rsidRDefault="00886634" w:rsidP="00866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33807359"/>
      <w:docPartObj>
        <w:docPartGallery w:val="Page Numbers (Bottom of Page)"/>
        <w:docPartUnique/>
      </w:docPartObj>
    </w:sdtPr>
    <w:sdtEndPr/>
    <w:sdtContent>
      <w:p w:rsidR="005F7295" w:rsidRPr="005F7295" w:rsidRDefault="0029015A" w:rsidP="005F7295">
        <w:pPr>
          <w:pStyle w:val="Pieddepage"/>
          <w:rPr>
            <w:sz w:val="18"/>
            <w:szCs w:val="18"/>
          </w:rPr>
        </w:pPr>
        <w:r>
          <w:rPr>
            <w:sz w:val="18"/>
            <w:szCs w:val="18"/>
          </w:rPr>
          <w:t>Appel à candidature</w:t>
        </w:r>
        <w:r w:rsidR="005F7295" w:rsidRPr="005F7295">
          <w:rPr>
            <w:sz w:val="18"/>
            <w:szCs w:val="18"/>
          </w:rPr>
          <w:t xml:space="preserve"> – </w:t>
        </w:r>
        <w:r w:rsidR="00D7149F">
          <w:rPr>
            <w:sz w:val="18"/>
            <w:szCs w:val="18"/>
          </w:rPr>
          <w:t>Octobre</w:t>
        </w:r>
        <w:r>
          <w:rPr>
            <w:sz w:val="18"/>
            <w:szCs w:val="18"/>
          </w:rPr>
          <w:t xml:space="preserve"> 2020</w:t>
        </w:r>
        <w:r w:rsidR="005F7295" w:rsidRPr="005F7295">
          <w:rPr>
            <w:sz w:val="18"/>
            <w:szCs w:val="18"/>
          </w:rPr>
          <w:t xml:space="preserve"> </w:t>
        </w:r>
        <w:r w:rsidR="005F7295" w:rsidRPr="005F7295">
          <w:rPr>
            <w:sz w:val="18"/>
            <w:szCs w:val="18"/>
          </w:rPr>
          <w:tab/>
        </w:r>
        <w:r w:rsidR="005F7295" w:rsidRPr="005F7295">
          <w:rPr>
            <w:sz w:val="18"/>
            <w:szCs w:val="18"/>
          </w:rPr>
          <w:tab/>
        </w:r>
        <w:r w:rsidR="005F7295" w:rsidRPr="005F7295">
          <w:rPr>
            <w:sz w:val="18"/>
            <w:szCs w:val="18"/>
          </w:rPr>
          <w:fldChar w:fldCharType="begin"/>
        </w:r>
        <w:r w:rsidR="005F7295" w:rsidRPr="005F7295">
          <w:rPr>
            <w:sz w:val="18"/>
            <w:szCs w:val="18"/>
          </w:rPr>
          <w:instrText>PAGE   \* MERGEFORMAT</w:instrText>
        </w:r>
        <w:r w:rsidR="005F7295" w:rsidRPr="005F7295">
          <w:rPr>
            <w:sz w:val="18"/>
            <w:szCs w:val="18"/>
          </w:rPr>
          <w:fldChar w:fldCharType="separate"/>
        </w:r>
        <w:r w:rsidR="00D7149F">
          <w:rPr>
            <w:noProof/>
            <w:sz w:val="18"/>
            <w:szCs w:val="18"/>
          </w:rPr>
          <w:t>3</w:t>
        </w:r>
        <w:r w:rsidR="005F7295" w:rsidRPr="005F7295">
          <w:rPr>
            <w:sz w:val="18"/>
            <w:szCs w:val="18"/>
          </w:rPr>
          <w:fldChar w:fldCharType="end"/>
        </w:r>
        <w:r w:rsidR="005F7295" w:rsidRPr="005F7295">
          <w:rPr>
            <w:sz w:val="18"/>
            <w:szCs w:val="18"/>
          </w:rPr>
          <w:t>/</w:t>
        </w:r>
        <w:r>
          <w:rPr>
            <w:sz w:val="18"/>
            <w:szCs w:val="18"/>
          </w:rPr>
          <w:t>3</w:t>
        </w:r>
      </w:p>
    </w:sdtContent>
  </w:sdt>
  <w:p w:rsidR="005F7295" w:rsidRPr="005F7295" w:rsidRDefault="005F7295" w:rsidP="005F7295">
    <w:pPr>
      <w:pStyle w:val="Pieddepage"/>
      <w:jc w:val="both"/>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634" w:rsidRDefault="00886634" w:rsidP="00866EEA">
      <w:pPr>
        <w:spacing w:after="0" w:line="240" w:lineRule="auto"/>
      </w:pPr>
      <w:r>
        <w:separator/>
      </w:r>
    </w:p>
  </w:footnote>
  <w:footnote w:type="continuationSeparator" w:id="0">
    <w:p w:rsidR="00886634" w:rsidRDefault="00886634" w:rsidP="00866E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51BF6"/>
    <w:multiLevelType w:val="hybridMultilevel"/>
    <w:tmpl w:val="A27047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E505AD"/>
    <w:multiLevelType w:val="hybridMultilevel"/>
    <w:tmpl w:val="732CE742"/>
    <w:lvl w:ilvl="0" w:tplc="1548D42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9DA07A8"/>
    <w:multiLevelType w:val="hybridMultilevel"/>
    <w:tmpl w:val="D7240BFC"/>
    <w:lvl w:ilvl="0" w:tplc="8716F0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B7A5B96"/>
    <w:multiLevelType w:val="hybridMultilevel"/>
    <w:tmpl w:val="761A4B0E"/>
    <w:lvl w:ilvl="0" w:tplc="2E804E48">
      <w:start w:val="2"/>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576C1610"/>
    <w:multiLevelType w:val="hybridMultilevel"/>
    <w:tmpl w:val="1012F7AA"/>
    <w:lvl w:ilvl="0" w:tplc="8716F0AE">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2D558C7"/>
    <w:multiLevelType w:val="hybridMultilevel"/>
    <w:tmpl w:val="3872D3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455"/>
    <w:rsid w:val="00000E8A"/>
    <w:rsid w:val="00020CF9"/>
    <w:rsid w:val="000925C2"/>
    <w:rsid w:val="000B53E5"/>
    <w:rsid w:val="000E6B86"/>
    <w:rsid w:val="000F4D67"/>
    <w:rsid w:val="000F4FEA"/>
    <w:rsid w:val="00234D1A"/>
    <w:rsid w:val="0029015A"/>
    <w:rsid w:val="002C3391"/>
    <w:rsid w:val="00400798"/>
    <w:rsid w:val="005213D6"/>
    <w:rsid w:val="00547A8D"/>
    <w:rsid w:val="00566455"/>
    <w:rsid w:val="00590BAD"/>
    <w:rsid w:val="00596DF2"/>
    <w:rsid w:val="00597F9A"/>
    <w:rsid w:val="005A3D1D"/>
    <w:rsid w:val="005B6F3A"/>
    <w:rsid w:val="005F7295"/>
    <w:rsid w:val="00632848"/>
    <w:rsid w:val="00637ADB"/>
    <w:rsid w:val="00687E39"/>
    <w:rsid w:val="00703A28"/>
    <w:rsid w:val="0078449A"/>
    <w:rsid w:val="00786CAA"/>
    <w:rsid w:val="00866EEA"/>
    <w:rsid w:val="00885E1A"/>
    <w:rsid w:val="00886634"/>
    <w:rsid w:val="00936520"/>
    <w:rsid w:val="00A32F28"/>
    <w:rsid w:val="00AC713E"/>
    <w:rsid w:val="00BE6451"/>
    <w:rsid w:val="00C27974"/>
    <w:rsid w:val="00C33C74"/>
    <w:rsid w:val="00C751FA"/>
    <w:rsid w:val="00CA6DC7"/>
    <w:rsid w:val="00D7149F"/>
    <w:rsid w:val="00DD4B54"/>
    <w:rsid w:val="00E90BA2"/>
    <w:rsid w:val="00EB10C5"/>
    <w:rsid w:val="00EB5FEE"/>
    <w:rsid w:val="00F41246"/>
    <w:rsid w:val="00F70C62"/>
    <w:rsid w:val="00F75F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7ADB"/>
    <w:pPr>
      <w:ind w:left="720"/>
      <w:contextualSpacing/>
    </w:pPr>
  </w:style>
  <w:style w:type="character" w:styleId="Lienhypertexte">
    <w:name w:val="Hyperlink"/>
    <w:basedOn w:val="Policepardfaut"/>
    <w:uiPriority w:val="99"/>
    <w:unhideWhenUsed/>
    <w:rsid w:val="00866EEA"/>
    <w:rPr>
      <w:color w:val="0000FF" w:themeColor="hyperlink"/>
      <w:u w:val="single"/>
    </w:rPr>
  </w:style>
  <w:style w:type="character" w:styleId="Lienhypertextesuivivisit">
    <w:name w:val="FollowedHyperlink"/>
    <w:basedOn w:val="Policepardfaut"/>
    <w:uiPriority w:val="99"/>
    <w:semiHidden/>
    <w:unhideWhenUsed/>
    <w:rsid w:val="00866EEA"/>
    <w:rPr>
      <w:color w:val="800080" w:themeColor="followedHyperlink"/>
      <w:u w:val="single"/>
    </w:rPr>
  </w:style>
  <w:style w:type="paragraph" w:styleId="En-tte">
    <w:name w:val="header"/>
    <w:basedOn w:val="Normal"/>
    <w:link w:val="En-tteCar"/>
    <w:uiPriority w:val="99"/>
    <w:unhideWhenUsed/>
    <w:rsid w:val="00866EEA"/>
    <w:pPr>
      <w:tabs>
        <w:tab w:val="center" w:pos="4536"/>
        <w:tab w:val="right" w:pos="9072"/>
      </w:tabs>
      <w:spacing w:after="0" w:line="240" w:lineRule="auto"/>
    </w:pPr>
  </w:style>
  <w:style w:type="character" w:customStyle="1" w:styleId="En-tteCar">
    <w:name w:val="En-tête Car"/>
    <w:basedOn w:val="Policepardfaut"/>
    <w:link w:val="En-tte"/>
    <w:uiPriority w:val="99"/>
    <w:rsid w:val="00866EEA"/>
  </w:style>
  <w:style w:type="paragraph" w:styleId="Pieddepage">
    <w:name w:val="footer"/>
    <w:basedOn w:val="Normal"/>
    <w:link w:val="PieddepageCar"/>
    <w:uiPriority w:val="99"/>
    <w:unhideWhenUsed/>
    <w:rsid w:val="00866E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6EEA"/>
  </w:style>
  <w:style w:type="paragraph" w:styleId="Textedebulles">
    <w:name w:val="Balloon Text"/>
    <w:basedOn w:val="Normal"/>
    <w:link w:val="TextedebullesCar"/>
    <w:uiPriority w:val="99"/>
    <w:semiHidden/>
    <w:unhideWhenUsed/>
    <w:rsid w:val="00866E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6E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7ADB"/>
    <w:pPr>
      <w:ind w:left="720"/>
      <w:contextualSpacing/>
    </w:pPr>
  </w:style>
  <w:style w:type="character" w:styleId="Lienhypertexte">
    <w:name w:val="Hyperlink"/>
    <w:basedOn w:val="Policepardfaut"/>
    <w:uiPriority w:val="99"/>
    <w:unhideWhenUsed/>
    <w:rsid w:val="00866EEA"/>
    <w:rPr>
      <w:color w:val="0000FF" w:themeColor="hyperlink"/>
      <w:u w:val="single"/>
    </w:rPr>
  </w:style>
  <w:style w:type="character" w:styleId="Lienhypertextesuivivisit">
    <w:name w:val="FollowedHyperlink"/>
    <w:basedOn w:val="Policepardfaut"/>
    <w:uiPriority w:val="99"/>
    <w:semiHidden/>
    <w:unhideWhenUsed/>
    <w:rsid w:val="00866EEA"/>
    <w:rPr>
      <w:color w:val="800080" w:themeColor="followedHyperlink"/>
      <w:u w:val="single"/>
    </w:rPr>
  </w:style>
  <w:style w:type="paragraph" w:styleId="En-tte">
    <w:name w:val="header"/>
    <w:basedOn w:val="Normal"/>
    <w:link w:val="En-tteCar"/>
    <w:uiPriority w:val="99"/>
    <w:unhideWhenUsed/>
    <w:rsid w:val="00866EEA"/>
    <w:pPr>
      <w:tabs>
        <w:tab w:val="center" w:pos="4536"/>
        <w:tab w:val="right" w:pos="9072"/>
      </w:tabs>
      <w:spacing w:after="0" w:line="240" w:lineRule="auto"/>
    </w:pPr>
  </w:style>
  <w:style w:type="character" w:customStyle="1" w:styleId="En-tteCar">
    <w:name w:val="En-tête Car"/>
    <w:basedOn w:val="Policepardfaut"/>
    <w:link w:val="En-tte"/>
    <w:uiPriority w:val="99"/>
    <w:rsid w:val="00866EEA"/>
  </w:style>
  <w:style w:type="paragraph" w:styleId="Pieddepage">
    <w:name w:val="footer"/>
    <w:basedOn w:val="Normal"/>
    <w:link w:val="PieddepageCar"/>
    <w:uiPriority w:val="99"/>
    <w:unhideWhenUsed/>
    <w:rsid w:val="00866E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6EEA"/>
  </w:style>
  <w:style w:type="paragraph" w:styleId="Textedebulles">
    <w:name w:val="Balloon Text"/>
    <w:basedOn w:val="Normal"/>
    <w:link w:val="TextedebullesCar"/>
    <w:uiPriority w:val="99"/>
    <w:semiHidden/>
    <w:unhideWhenUsed/>
    <w:rsid w:val="00866E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6E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2730">
      <w:bodyDiv w:val="1"/>
      <w:marLeft w:val="0"/>
      <w:marRight w:val="0"/>
      <w:marTop w:val="0"/>
      <w:marBottom w:val="0"/>
      <w:divBdr>
        <w:top w:val="none" w:sz="0" w:space="0" w:color="auto"/>
        <w:left w:val="none" w:sz="0" w:space="0" w:color="auto"/>
        <w:bottom w:val="none" w:sz="0" w:space="0" w:color="auto"/>
        <w:right w:val="none" w:sz="0" w:space="0" w:color="auto"/>
      </w:divBdr>
    </w:div>
    <w:div w:id="689719822">
      <w:bodyDiv w:val="1"/>
      <w:marLeft w:val="0"/>
      <w:marRight w:val="0"/>
      <w:marTop w:val="0"/>
      <w:marBottom w:val="0"/>
      <w:divBdr>
        <w:top w:val="none" w:sz="0" w:space="0" w:color="auto"/>
        <w:left w:val="none" w:sz="0" w:space="0" w:color="auto"/>
        <w:bottom w:val="none" w:sz="0" w:space="0" w:color="auto"/>
        <w:right w:val="none" w:sz="0" w:space="0" w:color="auto"/>
      </w:divBdr>
    </w:div>
    <w:div w:id="179308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ophie.ferkatadji@orleans-metropole.f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dca-aec@orleans-metropole.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wena&#235;lle.brossard-vie@orleans-metropol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950</Words>
  <Characters>5227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Mairie d'Orléans</Company>
  <LinksUpToDate>false</LinksUpToDate>
  <CharactersWithSpaces>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FERKATADJI-HUME Sophie</dc:creator>
  <cp:lastModifiedBy>BROSSARD-VIE gwénaëlle</cp:lastModifiedBy>
  <cp:revision>3</cp:revision>
  <dcterms:created xsi:type="dcterms:W3CDTF">2020-09-30T13:12:00Z</dcterms:created>
  <dcterms:modified xsi:type="dcterms:W3CDTF">2020-09-30T13:17:00Z</dcterms:modified>
</cp:coreProperties>
</file>